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6BD7D" w14:textId="31038E60" w:rsidR="00821C22" w:rsidRPr="00821C22" w:rsidRDefault="00B03CED" w:rsidP="00B03CED">
      <w:pPr>
        <w:spacing w:before="100" w:beforeAutospacing="1" w:after="100" w:afterAutospacing="1" w:line="240" w:lineRule="auto"/>
        <w:ind w:right="-710"/>
        <w:jc w:val="right"/>
        <w:outlineLvl w:val="1"/>
        <w:rPr>
          <w:rFonts w:ascii="Times New Roman" w:eastAsia="Times New Roman" w:hAnsi="Times New Roman" w:cs="Times New Roman"/>
          <w:b/>
          <w:bCs/>
          <w:kern w:val="0"/>
          <w:sz w:val="32"/>
          <w:szCs w:val="32"/>
          <w:lang w:eastAsia="de-DE"/>
          <w14:ligatures w14:val="none"/>
        </w:rPr>
      </w:pPr>
      <w:r>
        <w:rPr>
          <w:noProof/>
        </w:rPr>
        <w:drawing>
          <wp:inline distT="0" distB="0" distL="0" distR="0" wp14:anchorId="20EFB47B" wp14:editId="54828959">
            <wp:extent cx="1685925" cy="1123950"/>
            <wp:effectExtent l="0" t="0" r="9525" b="0"/>
            <wp:docPr id="154240375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86650" cy="1124433"/>
                    </a:xfrm>
                    <a:prstGeom prst="rect">
                      <a:avLst/>
                    </a:prstGeom>
                    <a:noFill/>
                    <a:ln>
                      <a:noFill/>
                    </a:ln>
                  </pic:spPr>
                </pic:pic>
              </a:graphicData>
            </a:graphic>
          </wp:inline>
        </w:drawing>
      </w:r>
    </w:p>
    <w:p w14:paraId="6A6DCDDD" w14:textId="2BD82497" w:rsidR="00420C32" w:rsidRDefault="000A1B13" w:rsidP="00B03CED">
      <w:pPr>
        <w:pStyle w:val="StandardWeb"/>
        <w:ind w:right="-710"/>
      </w:pPr>
      <w:r w:rsidRPr="000A1B13">
        <w:t xml:space="preserve"> </w:t>
      </w:r>
      <w:r w:rsidR="00B03CED">
        <w:t xml:space="preserve">                                                                      </w:t>
      </w:r>
      <w:r w:rsidR="0054106D">
        <w:t xml:space="preserve">            </w:t>
      </w:r>
      <w:r w:rsidR="00B03CED">
        <w:t>Vorschlag des Projekts Pädagogik und Recht / 20.6.2026</w:t>
      </w:r>
    </w:p>
    <w:p w14:paraId="4EC21A3A" w14:textId="77777777" w:rsidR="00B03CED" w:rsidRDefault="00B03CED" w:rsidP="00B03CED">
      <w:pPr>
        <w:pStyle w:val="StandardWeb"/>
        <w:ind w:right="-710"/>
        <w:jc w:val="center"/>
        <w:rPr>
          <w:b/>
          <w:bCs/>
          <w:sz w:val="32"/>
          <w:szCs w:val="32"/>
        </w:rPr>
      </w:pPr>
    </w:p>
    <w:p w14:paraId="13613784" w14:textId="77777777" w:rsidR="0054106D" w:rsidRDefault="0054106D" w:rsidP="00B03CED">
      <w:pPr>
        <w:pStyle w:val="StandardWeb"/>
        <w:ind w:right="-710"/>
        <w:jc w:val="center"/>
        <w:rPr>
          <w:b/>
          <w:bCs/>
          <w:sz w:val="32"/>
          <w:szCs w:val="32"/>
        </w:rPr>
      </w:pPr>
    </w:p>
    <w:p w14:paraId="73CD2493" w14:textId="77777777" w:rsidR="0054106D" w:rsidRDefault="0054106D" w:rsidP="00B03CED">
      <w:pPr>
        <w:pStyle w:val="StandardWeb"/>
        <w:ind w:right="-710"/>
        <w:jc w:val="center"/>
        <w:rPr>
          <w:b/>
          <w:bCs/>
          <w:sz w:val="32"/>
          <w:szCs w:val="32"/>
        </w:rPr>
      </w:pPr>
    </w:p>
    <w:p w14:paraId="738A8B5E" w14:textId="095D9976" w:rsidR="000A1B13" w:rsidRPr="000A1B13" w:rsidRDefault="00B03CED" w:rsidP="00B03CED">
      <w:pPr>
        <w:pStyle w:val="StandardWeb"/>
        <w:ind w:right="-710"/>
        <w:jc w:val="center"/>
        <w:rPr>
          <w:b/>
          <w:bCs/>
          <w:sz w:val="32"/>
          <w:szCs w:val="32"/>
        </w:rPr>
      </w:pPr>
      <w:r>
        <w:rPr>
          <w:b/>
          <w:bCs/>
          <w:sz w:val="32"/>
          <w:szCs w:val="32"/>
        </w:rPr>
        <w:t>Bundesp</w:t>
      </w:r>
      <w:r w:rsidR="000A1B13" w:rsidRPr="000A1B13">
        <w:rPr>
          <w:b/>
          <w:bCs/>
          <w:sz w:val="32"/>
          <w:szCs w:val="32"/>
        </w:rPr>
        <w:t xml:space="preserve">rojekt </w:t>
      </w:r>
      <w:bookmarkStart w:id="0" w:name="_Hlk232862895"/>
      <w:r>
        <w:rPr>
          <w:b/>
          <w:bCs/>
          <w:sz w:val="32"/>
          <w:szCs w:val="32"/>
        </w:rPr>
        <w:t>„</w:t>
      </w:r>
      <w:r w:rsidR="000A1B13" w:rsidRPr="000A1B13">
        <w:rPr>
          <w:b/>
          <w:bCs/>
          <w:sz w:val="32"/>
          <w:szCs w:val="32"/>
        </w:rPr>
        <w:t xml:space="preserve">Fakten- und Demokratiekompetenz Deutschland </w:t>
      </w:r>
      <w:r w:rsidR="00F04971">
        <w:rPr>
          <w:b/>
          <w:bCs/>
          <w:sz w:val="32"/>
          <w:szCs w:val="32"/>
        </w:rPr>
        <w:t xml:space="preserve">/ </w:t>
      </w:r>
      <w:r w:rsidR="000A1B13" w:rsidRPr="000A1B13">
        <w:rPr>
          <w:b/>
          <w:bCs/>
          <w:sz w:val="32"/>
          <w:szCs w:val="32"/>
        </w:rPr>
        <w:t>FDD</w:t>
      </w:r>
      <w:r>
        <w:rPr>
          <w:b/>
          <w:bCs/>
          <w:sz w:val="32"/>
          <w:szCs w:val="32"/>
        </w:rPr>
        <w:t>“</w:t>
      </w:r>
    </w:p>
    <w:bookmarkEnd w:id="0"/>
    <w:p w14:paraId="075B2E09" w14:textId="19690015" w:rsidR="00821C22" w:rsidRDefault="000A1B13" w:rsidP="00B03CED">
      <w:pPr>
        <w:pStyle w:val="StandardWeb"/>
        <w:ind w:right="-710" w:firstLine="567"/>
        <w:jc w:val="center"/>
        <w:rPr>
          <w:b/>
          <w:bCs/>
          <w:sz w:val="32"/>
          <w:szCs w:val="32"/>
        </w:rPr>
      </w:pPr>
      <w:r>
        <w:rPr>
          <w:b/>
          <w:bCs/>
          <w:sz w:val="32"/>
          <w:szCs w:val="32"/>
        </w:rPr>
        <w:t xml:space="preserve">- </w:t>
      </w:r>
      <w:r w:rsidRPr="000A1B13">
        <w:rPr>
          <w:b/>
          <w:bCs/>
          <w:sz w:val="32"/>
          <w:szCs w:val="32"/>
        </w:rPr>
        <w:t>Für eine resiliente Demokratie im digitalen Zeitalt</w:t>
      </w:r>
      <w:r>
        <w:rPr>
          <w:b/>
          <w:bCs/>
          <w:sz w:val="32"/>
          <w:szCs w:val="32"/>
        </w:rPr>
        <w:t>er -</w:t>
      </w:r>
    </w:p>
    <w:p w14:paraId="6FBB4C5F" w14:textId="77777777" w:rsidR="00821C22" w:rsidRDefault="00821C22" w:rsidP="00B03CED">
      <w:pPr>
        <w:pStyle w:val="StandardWeb"/>
        <w:ind w:right="-710"/>
        <w:rPr>
          <w:b/>
          <w:bCs/>
          <w:sz w:val="32"/>
          <w:szCs w:val="32"/>
        </w:rPr>
      </w:pPr>
    </w:p>
    <w:p w14:paraId="2028FA39" w14:textId="13F7B7B2" w:rsidR="00B03CED" w:rsidRDefault="000A1B13" w:rsidP="00B03CED">
      <w:pPr>
        <w:pStyle w:val="StandardWeb"/>
        <w:ind w:right="-710"/>
        <w:jc w:val="both"/>
        <w:rPr>
          <w:b/>
          <w:bCs/>
        </w:rPr>
      </w:pPr>
      <w:r w:rsidRPr="000A1B13">
        <w:rPr>
          <w:b/>
          <w:bCs/>
        </w:rPr>
        <w:t xml:space="preserve">I. </w:t>
      </w:r>
      <w:r w:rsidR="00B03CED">
        <w:rPr>
          <w:b/>
          <w:bCs/>
        </w:rPr>
        <w:t xml:space="preserve"> Auftrag</w:t>
      </w:r>
      <w:r w:rsidR="0054106D">
        <w:rPr>
          <w:b/>
          <w:bCs/>
        </w:rPr>
        <w:t xml:space="preserve"> an die Bundesregierung</w:t>
      </w:r>
    </w:p>
    <w:p w14:paraId="1EED861B" w14:textId="77777777" w:rsidR="0054106D" w:rsidRPr="0054106D" w:rsidRDefault="00B03CED" w:rsidP="00B03CED">
      <w:pPr>
        <w:pStyle w:val="StandardWeb"/>
        <w:spacing w:line="360" w:lineRule="auto"/>
        <w:ind w:right="-710"/>
        <w:jc w:val="both"/>
        <w:rPr>
          <w:b/>
          <w:bCs/>
        </w:rPr>
      </w:pPr>
      <w:r w:rsidRPr="0054106D">
        <w:rPr>
          <w:b/>
          <w:bCs/>
        </w:rPr>
        <w:t>Was kann die komplexe Kooperation der schwarz- roten Bundesregierung besser absichern als ein gemeinsames Projekt !</w:t>
      </w:r>
      <w:r w:rsidR="0054106D" w:rsidRPr="0054106D">
        <w:rPr>
          <w:b/>
          <w:bCs/>
        </w:rPr>
        <w:t xml:space="preserve"> </w:t>
      </w:r>
    </w:p>
    <w:p w14:paraId="167A6712" w14:textId="444CB4CC" w:rsidR="00821C22" w:rsidRDefault="00821C22" w:rsidP="00B03CED">
      <w:pPr>
        <w:pStyle w:val="StandardWeb"/>
        <w:spacing w:line="360" w:lineRule="auto"/>
        <w:ind w:right="-710"/>
        <w:jc w:val="both"/>
      </w:pPr>
      <w:r w:rsidRPr="000A1B13">
        <w:t>Es geht um ein von der Bundesregierung in Auftrag gegebenes</w:t>
      </w:r>
      <w:r w:rsidR="00E14392">
        <w:t xml:space="preserve"> </w:t>
      </w:r>
      <w:r w:rsidRPr="000A1B13">
        <w:t xml:space="preserve">Projekt </w:t>
      </w:r>
      <w:r w:rsidR="00BE5FAA" w:rsidRPr="00BE5FAA">
        <w:t>„Fakten- und Demokratiekompetenz Deutschland / FDD“</w:t>
      </w:r>
      <w:r w:rsidR="00BE5FAA">
        <w:t>,</w:t>
      </w:r>
      <w:r w:rsidRPr="000A1B13">
        <w:t xml:space="preserve"> das - aufbauend auf Demokratieverständnis - Bürger in den Stand versetzt, neutrale Nachrichtenquellen zu nutzen und Nachrichten sowie Informationen auf ihren Wahrheitsgehalt zu überprüfen. Adressaten sind </w:t>
      </w:r>
      <w:r w:rsidR="00E14392">
        <w:t xml:space="preserve">alle Bürger </w:t>
      </w:r>
      <w:r w:rsidR="00BE5FAA">
        <w:t>im Umgang mit Internetmedien., etwa socialmedia</w:t>
      </w:r>
      <w:r w:rsidR="00E14392">
        <w:t xml:space="preserve">.. </w:t>
      </w:r>
      <w:r w:rsidR="00BE5FAA">
        <w:t xml:space="preserve">Ziel ist eine kritisch gefestigte Haltung in </w:t>
      </w:r>
      <w:r w:rsidRPr="000A1B13">
        <w:t>gestärkte</w:t>
      </w:r>
      <w:r w:rsidR="00BE5FAA">
        <w:t>m</w:t>
      </w:r>
      <w:r w:rsidRPr="000A1B13">
        <w:t xml:space="preserve"> Realitätssinn. </w:t>
      </w:r>
      <w:r w:rsidR="00B21A78">
        <w:t xml:space="preserve">Beteiligt werden sollen </w:t>
      </w:r>
      <w:r w:rsidRPr="000A1B13">
        <w:t>anerkannte</w:t>
      </w:r>
      <w:r w:rsidR="00B21A78">
        <w:t xml:space="preserve">, </w:t>
      </w:r>
      <w:r w:rsidRPr="000A1B13">
        <w:t>parteineutrale Persönlichkeiten aus Kultur, Philosophie und Sport wie et</w:t>
      </w:r>
      <w:r w:rsidR="00B03CED">
        <w:t>w</w:t>
      </w:r>
      <w:r w:rsidRPr="000A1B13">
        <w:t xml:space="preserve">a Joachim Gauk, Wolfgang Ischinger, Julian Nida-Rümelin, Svenja Flaßpöhler, Peter Sloterdijk, Igor Levit, Wolfgang Niedecken, Gerhard Richter, Dirk Nowitzki und Christian Streich. Projektziel ist es, der zunehmenden Vielfalt von Desinformationen zu begegnen und so das Demokratieverständnis zu festigen. </w:t>
      </w:r>
      <w:r w:rsidR="00B21A78">
        <w:t xml:space="preserve">Dazu gehört </w:t>
      </w:r>
      <w:r w:rsidR="00E14392">
        <w:t xml:space="preserve">auch </w:t>
      </w:r>
      <w:r w:rsidR="00B21A78">
        <w:t>eine kritische Einstellung gegenüber demokratiefeindl</w:t>
      </w:r>
      <w:r w:rsidR="00E14392">
        <w:t xml:space="preserve">i- </w:t>
      </w:r>
      <w:r w:rsidR="00B21A78">
        <w:t>chen Entwicklungen, auch auf der Parteiebene (z.B. AFD)</w:t>
      </w:r>
      <w:r w:rsidR="00E14392">
        <w:t>.</w:t>
      </w:r>
    </w:p>
    <w:p w14:paraId="4F4BDDEC" w14:textId="77777777" w:rsidR="0054106D" w:rsidRDefault="0054106D" w:rsidP="00B03CED">
      <w:pPr>
        <w:pStyle w:val="StandardWeb"/>
        <w:spacing w:line="360" w:lineRule="auto"/>
        <w:ind w:right="-710"/>
        <w:jc w:val="both"/>
      </w:pPr>
    </w:p>
    <w:p w14:paraId="4EFFB13E" w14:textId="77777777" w:rsidR="0054106D" w:rsidRDefault="0054106D" w:rsidP="00B03CED">
      <w:pPr>
        <w:pStyle w:val="StandardWeb"/>
        <w:spacing w:line="360" w:lineRule="auto"/>
        <w:ind w:right="-710"/>
        <w:jc w:val="both"/>
      </w:pPr>
    </w:p>
    <w:p w14:paraId="165D14ED" w14:textId="77777777" w:rsidR="0054106D" w:rsidRDefault="0054106D" w:rsidP="00B03CED">
      <w:pPr>
        <w:pStyle w:val="StandardWeb"/>
        <w:spacing w:line="360" w:lineRule="auto"/>
        <w:ind w:right="-710"/>
        <w:jc w:val="both"/>
      </w:pPr>
    </w:p>
    <w:p w14:paraId="672B333C" w14:textId="3E04C173" w:rsidR="00821C22" w:rsidRPr="000A1B13" w:rsidRDefault="000A1B13" w:rsidP="00B03CED">
      <w:pPr>
        <w:spacing w:before="100" w:beforeAutospacing="1" w:after="100" w:afterAutospacing="1" w:line="240" w:lineRule="auto"/>
        <w:ind w:right="-710"/>
        <w:jc w:val="both"/>
        <w:outlineLvl w:val="1"/>
        <w:rPr>
          <w:rFonts w:ascii="Times New Roman" w:eastAsia="Times New Roman" w:hAnsi="Times New Roman" w:cs="Times New Roman"/>
          <w:b/>
          <w:bCs/>
          <w:kern w:val="0"/>
          <w:sz w:val="24"/>
          <w:szCs w:val="24"/>
          <w:lang w:eastAsia="de-DE"/>
          <w14:ligatures w14:val="none"/>
        </w:rPr>
      </w:pPr>
      <w:r w:rsidRPr="000A1B13">
        <w:rPr>
          <w:rFonts w:ascii="Times New Roman" w:eastAsia="Times New Roman" w:hAnsi="Times New Roman" w:cs="Times New Roman"/>
          <w:b/>
          <w:bCs/>
          <w:kern w:val="0"/>
          <w:sz w:val="24"/>
          <w:szCs w:val="24"/>
          <w:lang w:eastAsia="de-DE"/>
          <w14:ligatures w14:val="none"/>
        </w:rPr>
        <w:t xml:space="preserve">II. </w:t>
      </w:r>
      <w:r w:rsidR="0054106D">
        <w:rPr>
          <w:rFonts w:ascii="Times New Roman" w:eastAsia="Times New Roman" w:hAnsi="Times New Roman" w:cs="Times New Roman"/>
          <w:b/>
          <w:bCs/>
          <w:kern w:val="0"/>
          <w:sz w:val="24"/>
          <w:szCs w:val="24"/>
          <w:lang w:eastAsia="de-DE"/>
          <w14:ligatures w14:val="none"/>
        </w:rPr>
        <w:t>Projekt- V</w:t>
      </w:r>
      <w:r w:rsidRPr="000A1B13">
        <w:rPr>
          <w:rFonts w:ascii="Times New Roman" w:eastAsia="Times New Roman" w:hAnsi="Times New Roman" w:cs="Times New Roman"/>
          <w:b/>
          <w:bCs/>
          <w:kern w:val="0"/>
          <w:sz w:val="24"/>
          <w:szCs w:val="24"/>
          <w:lang w:eastAsia="de-DE"/>
          <w14:ligatures w14:val="none"/>
        </w:rPr>
        <w:t>orschlag</w:t>
      </w:r>
    </w:p>
    <w:p w14:paraId="4B0A0986" w14:textId="76220F20" w:rsidR="00821C22" w:rsidRPr="000A1B13" w:rsidRDefault="000A1B13" w:rsidP="00B03CED">
      <w:pPr>
        <w:spacing w:before="100" w:beforeAutospacing="1" w:after="100" w:afterAutospacing="1" w:line="240" w:lineRule="auto"/>
        <w:ind w:right="-710"/>
        <w:jc w:val="both"/>
        <w:outlineLvl w:val="1"/>
        <w:rPr>
          <w:rFonts w:ascii="Times New Roman" w:eastAsia="Times New Roman" w:hAnsi="Times New Roman" w:cs="Times New Roman"/>
          <w:b/>
          <w:bCs/>
          <w:kern w:val="0"/>
          <w:sz w:val="24"/>
          <w:szCs w:val="24"/>
          <w:lang w:eastAsia="de-DE"/>
          <w14:ligatures w14:val="none"/>
        </w:rPr>
      </w:pPr>
      <w:r w:rsidRPr="000A1B13">
        <w:rPr>
          <w:rFonts w:ascii="Times New Roman" w:eastAsia="Times New Roman" w:hAnsi="Times New Roman" w:cs="Times New Roman"/>
          <w:b/>
          <w:bCs/>
          <w:kern w:val="0"/>
          <w:sz w:val="24"/>
          <w:szCs w:val="24"/>
          <w:lang w:eastAsia="de-DE"/>
          <w14:ligatures w14:val="none"/>
        </w:rPr>
        <w:t>1. Allgemeiner Hinweis</w:t>
      </w:r>
    </w:p>
    <w:p w14:paraId="596CF083" w14:textId="770796C8" w:rsidR="000A1B13" w:rsidRPr="00E14392" w:rsidRDefault="000A1B13" w:rsidP="00B03CED">
      <w:pPr>
        <w:spacing w:before="100" w:beforeAutospacing="1" w:after="100" w:afterAutospacing="1" w:line="360" w:lineRule="auto"/>
        <w:ind w:right="-710"/>
        <w:jc w:val="both"/>
        <w:outlineLvl w:val="1"/>
        <w:rPr>
          <w:rFonts w:ascii="Times New Roman" w:eastAsia="Times New Roman" w:hAnsi="Times New Roman" w:cs="Times New Roman"/>
          <w:b/>
          <w:bCs/>
          <w:kern w:val="0"/>
          <w:sz w:val="24"/>
          <w:szCs w:val="24"/>
          <w:lang w:eastAsia="de-DE"/>
          <w14:ligatures w14:val="none"/>
        </w:rPr>
      </w:pPr>
      <w:r w:rsidRPr="00E14392">
        <w:rPr>
          <w:rFonts w:ascii="Times New Roman" w:eastAsia="Times New Roman" w:hAnsi="Times New Roman" w:cs="Times New Roman"/>
          <w:b/>
          <w:bCs/>
          <w:kern w:val="0"/>
          <w:sz w:val="24"/>
          <w:szCs w:val="24"/>
          <w:lang w:eastAsia="de-DE"/>
          <w14:ligatures w14:val="none"/>
        </w:rPr>
        <w:t>Das Projekt definiert keine politischen Wahrheiten und bewertet keine Meinungen. Es vermittelt Methoden zur Quellenprüfung, Argumentationsanalyse</w:t>
      </w:r>
      <w:r w:rsidR="00E14392">
        <w:rPr>
          <w:rFonts w:ascii="Times New Roman" w:eastAsia="Times New Roman" w:hAnsi="Times New Roman" w:cs="Times New Roman"/>
          <w:b/>
          <w:bCs/>
          <w:kern w:val="0"/>
          <w:sz w:val="24"/>
          <w:szCs w:val="24"/>
          <w:lang w:eastAsia="de-DE"/>
          <w14:ligatures w14:val="none"/>
        </w:rPr>
        <w:t xml:space="preserve"> und </w:t>
      </w:r>
      <w:r w:rsidRPr="00E14392">
        <w:rPr>
          <w:rFonts w:ascii="Times New Roman" w:eastAsia="Times New Roman" w:hAnsi="Times New Roman" w:cs="Times New Roman"/>
          <w:b/>
          <w:bCs/>
          <w:kern w:val="0"/>
          <w:sz w:val="24"/>
          <w:szCs w:val="24"/>
          <w:lang w:eastAsia="de-DE"/>
          <w14:ligatures w14:val="none"/>
        </w:rPr>
        <w:t xml:space="preserve">Faktenrecherche </w:t>
      </w:r>
      <w:r w:rsidR="00E14392">
        <w:rPr>
          <w:rFonts w:ascii="Times New Roman" w:eastAsia="Times New Roman" w:hAnsi="Times New Roman" w:cs="Times New Roman"/>
          <w:b/>
          <w:bCs/>
          <w:kern w:val="0"/>
          <w:sz w:val="24"/>
          <w:szCs w:val="24"/>
          <w:lang w:eastAsia="de-DE"/>
          <w14:ligatures w14:val="none"/>
        </w:rPr>
        <w:t>z</w:t>
      </w:r>
      <w:r w:rsidRPr="00E14392">
        <w:rPr>
          <w:rFonts w:ascii="Times New Roman" w:eastAsia="Times New Roman" w:hAnsi="Times New Roman" w:cs="Times New Roman"/>
          <w:b/>
          <w:bCs/>
          <w:kern w:val="0"/>
          <w:sz w:val="24"/>
          <w:szCs w:val="24"/>
          <w:lang w:eastAsia="de-DE"/>
          <w14:ligatures w14:val="none"/>
        </w:rPr>
        <w:t>um Erkennen von Manipulationsversuchen. Ziel ist die Stärkung der Urteilskompetenz der Bürger, nicht die Vorgabe von Weltanschauungen.</w:t>
      </w:r>
    </w:p>
    <w:p w14:paraId="5CE7FE15" w14:textId="45B4C07F"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b/>
          <w:bCs/>
          <w:kern w:val="0"/>
          <w:sz w:val="24"/>
          <w:szCs w:val="24"/>
          <w:lang w:eastAsia="de-DE"/>
          <w14:ligatures w14:val="none"/>
        </w:rPr>
        <w:t>2. Projektorganisation</w:t>
      </w:r>
    </w:p>
    <w:p w14:paraId="0CCAC35F" w14:textId="408E12A4"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b/>
          <w:bCs/>
          <w:kern w:val="0"/>
          <w:sz w:val="24"/>
          <w:szCs w:val="24"/>
          <w:lang w:eastAsia="de-DE"/>
          <w14:ligatures w14:val="none"/>
        </w:rPr>
        <w:t>2.1. Auftraggeber</w:t>
      </w:r>
      <w:r w:rsidR="00E14392">
        <w:rPr>
          <w:rFonts w:ascii="Times New Roman" w:eastAsia="Times New Roman" w:hAnsi="Times New Roman" w:cs="Times New Roman"/>
          <w:b/>
          <w:bCs/>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Bundesregierung der Bundesrepublik Deutschland</w:t>
      </w:r>
    </w:p>
    <w:p w14:paraId="6D0F27FE" w14:textId="464AC76C" w:rsidR="000A1B13" w:rsidRPr="000A1B13" w:rsidRDefault="000A1B13" w:rsidP="0054106D">
      <w:pPr>
        <w:spacing w:before="100" w:beforeAutospacing="1" w:after="100" w:afterAutospacing="1" w:line="36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b/>
          <w:bCs/>
          <w:kern w:val="0"/>
          <w:sz w:val="24"/>
          <w:szCs w:val="24"/>
          <w:lang w:eastAsia="de-DE"/>
          <w14:ligatures w14:val="none"/>
        </w:rPr>
        <w:t>Politischer Auftraggeber:</w:t>
      </w:r>
      <w:r>
        <w:rPr>
          <w:rFonts w:ascii="Times New Roman" w:eastAsia="Times New Roman" w:hAnsi="Times New Roman" w:cs="Times New Roman"/>
          <w:b/>
          <w:bCs/>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Bundeskanzleramt</w:t>
      </w:r>
      <w:r>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Bundesministerium für Bildung</w:t>
      </w:r>
      <w:r>
        <w:rPr>
          <w:rFonts w:ascii="Times New Roman" w:eastAsia="Times New Roman" w:hAnsi="Times New Roman" w:cs="Times New Roman"/>
          <w:kern w:val="0"/>
          <w:sz w:val="24"/>
          <w:szCs w:val="24"/>
          <w:lang w:eastAsia="de-DE"/>
          <w14:ligatures w14:val="none"/>
        </w:rPr>
        <w:t>, B</w:t>
      </w:r>
      <w:r w:rsidRPr="000A1B13">
        <w:rPr>
          <w:rFonts w:ascii="Times New Roman" w:eastAsia="Times New Roman" w:hAnsi="Times New Roman" w:cs="Times New Roman"/>
          <w:kern w:val="0"/>
          <w:sz w:val="24"/>
          <w:szCs w:val="24"/>
          <w:lang w:eastAsia="de-DE"/>
          <w14:ligatures w14:val="none"/>
        </w:rPr>
        <w:t>undesministerium des Innern</w:t>
      </w:r>
      <w:r>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Bundeszentrale für politische Bildung</w:t>
      </w:r>
    </w:p>
    <w:p w14:paraId="797E3E9F" w14:textId="43684574" w:rsidR="000A1B13" w:rsidRPr="000A1B13" w:rsidRDefault="00B81480" w:rsidP="0054106D">
      <w:pPr>
        <w:spacing w:before="100" w:beforeAutospacing="1" w:after="100" w:afterAutospacing="1" w:line="240" w:lineRule="auto"/>
        <w:ind w:right="-710" w:hanging="142"/>
        <w:jc w:val="both"/>
        <w:outlineLvl w:val="1"/>
        <w:rPr>
          <w:rFonts w:ascii="Times New Roman" w:eastAsia="Times New Roman" w:hAnsi="Times New Roman" w:cs="Times New Roman"/>
          <w:b/>
          <w:bCs/>
          <w:kern w:val="0"/>
          <w:sz w:val="24"/>
          <w:szCs w:val="24"/>
          <w:lang w:eastAsia="de-DE"/>
          <w14:ligatures w14:val="none"/>
        </w:rPr>
      </w:pPr>
      <w:r>
        <w:rPr>
          <w:rFonts w:ascii="Times New Roman" w:eastAsia="Times New Roman" w:hAnsi="Times New Roman" w:cs="Times New Roman"/>
          <w:b/>
          <w:bCs/>
          <w:kern w:val="0"/>
          <w:sz w:val="24"/>
          <w:szCs w:val="24"/>
          <w:lang w:eastAsia="de-DE"/>
          <w14:ligatures w14:val="none"/>
        </w:rPr>
        <w:t>2.</w:t>
      </w:r>
      <w:r w:rsidR="000A1B13" w:rsidRPr="000A1B13">
        <w:rPr>
          <w:rFonts w:ascii="Times New Roman" w:eastAsia="Times New Roman" w:hAnsi="Times New Roman" w:cs="Times New Roman"/>
          <w:b/>
          <w:bCs/>
          <w:kern w:val="0"/>
          <w:sz w:val="24"/>
          <w:szCs w:val="24"/>
          <w:lang w:eastAsia="de-DE"/>
          <w14:ligatures w14:val="none"/>
        </w:rPr>
        <w:t>2 Unabhängiger Gesellschaftlicher Lenkungsrat</w:t>
      </w:r>
    </w:p>
    <w:p w14:paraId="0A782757" w14:textId="3DD159B2"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Dieses Gremium soll die parteipolitische Neutralität gewährleisten.</w:t>
      </w:r>
    </w:p>
    <w:p w14:paraId="2753ED9E" w14:textId="5DD26FF9"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b/>
          <w:bCs/>
          <w:kern w:val="0"/>
          <w:sz w:val="24"/>
          <w:szCs w:val="24"/>
          <w:lang w:eastAsia="de-DE"/>
          <w14:ligatures w14:val="none"/>
        </w:rPr>
        <w:t>Vorsitzender</w:t>
      </w:r>
      <w:r>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Joachim Gauck</w:t>
      </w:r>
    </w:p>
    <w:p w14:paraId="00037756" w14:textId="1ED7C5E5" w:rsid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b/>
          <w:bCs/>
          <w:kern w:val="0"/>
          <w:sz w:val="24"/>
          <w:szCs w:val="24"/>
          <w:lang w:eastAsia="de-DE"/>
          <w14:ligatures w14:val="none"/>
        </w:rPr>
        <w:t>Stellvertretende Vorsitzende:</w:t>
      </w:r>
      <w:r>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Wolfgang Ischinger</w:t>
      </w:r>
      <w:r>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Julian Nida-Rümelin</w:t>
      </w:r>
    </w:p>
    <w:p w14:paraId="2005BC97" w14:textId="6D1E9173"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b/>
          <w:bCs/>
          <w:kern w:val="0"/>
          <w:sz w:val="24"/>
          <w:szCs w:val="24"/>
          <w:lang w:eastAsia="de-DE"/>
          <w14:ligatures w14:val="none"/>
        </w:rPr>
      </w:pPr>
      <w:r w:rsidRPr="000A1B13">
        <w:rPr>
          <w:rFonts w:ascii="Times New Roman" w:eastAsia="Times New Roman" w:hAnsi="Times New Roman" w:cs="Times New Roman"/>
          <w:b/>
          <w:bCs/>
          <w:kern w:val="0"/>
          <w:sz w:val="24"/>
          <w:szCs w:val="24"/>
          <w:lang w:eastAsia="de-DE"/>
          <w14:ligatures w14:val="none"/>
        </w:rPr>
        <w:t>Mitglieder des Lenkungsrates</w:t>
      </w:r>
      <w:r w:rsidR="00E14392">
        <w:rPr>
          <w:rFonts w:ascii="Times New Roman" w:eastAsia="Times New Roman" w:hAnsi="Times New Roman" w:cs="Times New Roman"/>
          <w:b/>
          <w:bCs/>
          <w:kern w:val="0"/>
          <w:sz w:val="24"/>
          <w:szCs w:val="24"/>
          <w:lang w:eastAsia="de-DE"/>
          <w14:ligatures w14:val="none"/>
        </w:rPr>
        <w:t>:</w:t>
      </w:r>
    </w:p>
    <w:p w14:paraId="1C07A0BA" w14:textId="3680E65E"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Philosophie und Ethik</w:t>
      </w:r>
      <w:r>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Julian Nida-Rümelin</w:t>
      </w:r>
      <w:r>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Svenja Flaßpöhler</w:t>
      </w:r>
      <w:r>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Peter Sloterdijk</w:t>
      </w:r>
    </w:p>
    <w:p w14:paraId="0D0EAE57" w14:textId="400AD9AF"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Kultur und Kunst</w:t>
      </w:r>
      <w:r>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Igor Levit</w:t>
      </w:r>
      <w:r>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Wolfgang Niedecken</w:t>
      </w:r>
      <w:r>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Gerhard Richter</w:t>
      </w:r>
    </w:p>
    <w:p w14:paraId="0515EBA7" w14:textId="63B398CD"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Sport</w:t>
      </w:r>
      <w:r>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Dirk Nowitzki</w:t>
      </w:r>
      <w:r>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Christian Streich</w:t>
      </w:r>
    </w:p>
    <w:p w14:paraId="53026266" w14:textId="77777777" w:rsidR="00E14392"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b/>
          <w:bCs/>
          <w:kern w:val="0"/>
          <w:sz w:val="24"/>
          <w:szCs w:val="24"/>
          <w:lang w:eastAsia="de-DE"/>
          <w14:ligatures w14:val="none"/>
        </w:rPr>
        <w:t>Wissenschaftlicher Beirat</w:t>
      </w:r>
      <w:r w:rsidR="00E14392">
        <w:rPr>
          <w:rFonts w:ascii="Times New Roman" w:eastAsia="Times New Roman" w:hAnsi="Times New Roman" w:cs="Times New Roman"/>
          <w:b/>
          <w:bCs/>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Vertreter aus:</w:t>
      </w:r>
      <w:r>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Medienwissenschaft</w:t>
      </w:r>
      <w:r>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Psychologie</w:t>
      </w:r>
      <w:r w:rsidR="00B81480">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Kognitionsforschung</w:t>
      </w:r>
      <w:r w:rsidR="00B81480">
        <w:rPr>
          <w:rFonts w:ascii="Times New Roman" w:eastAsia="Times New Roman" w:hAnsi="Times New Roman" w:cs="Times New Roman"/>
          <w:kern w:val="0"/>
          <w:sz w:val="24"/>
          <w:szCs w:val="24"/>
          <w:lang w:eastAsia="de-DE"/>
          <w14:ligatures w14:val="none"/>
        </w:rPr>
        <w:t xml:space="preserve">, </w:t>
      </w:r>
    </w:p>
    <w:p w14:paraId="0930F06C" w14:textId="200DE8FE"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Journalismus</w:t>
      </w:r>
      <w:r w:rsidR="00E14392">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Politikwissenschaft</w:t>
      </w:r>
      <w:r w:rsidR="00B81480">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Informatik/KI</w:t>
      </w:r>
      <w:r w:rsidR="00B81480">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Pädagogik</w:t>
      </w:r>
    </w:p>
    <w:p w14:paraId="35840E97" w14:textId="5D333B70" w:rsidR="000A1B13" w:rsidRPr="00B81480" w:rsidRDefault="00B81480" w:rsidP="0054106D">
      <w:pPr>
        <w:spacing w:before="100" w:beforeAutospacing="1" w:after="100" w:afterAutospacing="1" w:line="240" w:lineRule="auto"/>
        <w:ind w:right="-710"/>
        <w:jc w:val="both"/>
        <w:outlineLvl w:val="1"/>
        <w:rPr>
          <w:rFonts w:ascii="Times New Roman" w:eastAsia="Times New Roman" w:hAnsi="Times New Roman" w:cs="Times New Roman"/>
          <w:b/>
          <w:bCs/>
          <w:kern w:val="0"/>
          <w:sz w:val="24"/>
          <w:szCs w:val="24"/>
          <w:lang w:eastAsia="de-DE"/>
          <w14:ligatures w14:val="none"/>
        </w:rPr>
      </w:pPr>
      <w:r w:rsidRPr="00B81480">
        <w:rPr>
          <w:rFonts w:ascii="Times New Roman" w:eastAsia="Times New Roman" w:hAnsi="Times New Roman" w:cs="Times New Roman"/>
          <w:b/>
          <w:bCs/>
          <w:kern w:val="0"/>
          <w:sz w:val="24"/>
          <w:szCs w:val="24"/>
          <w:lang w:eastAsia="de-DE"/>
          <w14:ligatures w14:val="none"/>
        </w:rPr>
        <w:t>2.</w:t>
      </w:r>
      <w:r w:rsidR="000A1B13" w:rsidRPr="00B81480">
        <w:rPr>
          <w:rFonts w:ascii="Times New Roman" w:eastAsia="Times New Roman" w:hAnsi="Times New Roman" w:cs="Times New Roman"/>
          <w:b/>
          <w:bCs/>
          <w:kern w:val="0"/>
          <w:sz w:val="24"/>
          <w:szCs w:val="24"/>
          <w:lang w:eastAsia="de-DE"/>
          <w14:ligatures w14:val="none"/>
        </w:rPr>
        <w:t>3 Hauptamtliche Projektleitung</w:t>
      </w:r>
    </w:p>
    <w:p w14:paraId="49E089FD" w14:textId="7E632D76"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Gesamtprojektleiter</w:t>
      </w:r>
      <w:r w:rsidR="00B81480">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Unabhängige Persönlichkeit mit Managementerfahrung</w:t>
      </w:r>
    </w:p>
    <w:p w14:paraId="77999A25" w14:textId="43F851C5" w:rsid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Stabsstellen</w:t>
      </w:r>
      <w:r w:rsidR="00B81480">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Recht &amp; Verfassung</w:t>
      </w:r>
      <w:r w:rsidR="00B81480">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Kommunikation</w:t>
      </w:r>
      <w:r w:rsidR="00B81480">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Evaluation</w:t>
      </w:r>
      <w:r w:rsidR="00B81480">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Compliance</w:t>
      </w:r>
      <w:r w:rsidR="00B81480">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Bürgerdialog</w:t>
      </w:r>
    </w:p>
    <w:p w14:paraId="7F3A0C0F" w14:textId="77777777" w:rsidR="00BE5FAA" w:rsidRDefault="00BE5FAA" w:rsidP="0054106D">
      <w:pPr>
        <w:spacing w:before="100" w:beforeAutospacing="1" w:after="100" w:afterAutospacing="1" w:line="240" w:lineRule="auto"/>
        <w:ind w:right="-710"/>
        <w:jc w:val="both"/>
        <w:outlineLvl w:val="1"/>
        <w:rPr>
          <w:rFonts w:ascii="Times New Roman" w:eastAsia="Times New Roman" w:hAnsi="Times New Roman" w:cs="Times New Roman"/>
          <w:b/>
          <w:bCs/>
          <w:kern w:val="0"/>
          <w:sz w:val="24"/>
          <w:szCs w:val="24"/>
          <w:lang w:eastAsia="de-DE"/>
          <w14:ligatures w14:val="none"/>
        </w:rPr>
      </w:pPr>
    </w:p>
    <w:p w14:paraId="11853F76" w14:textId="77777777" w:rsidR="00E14392" w:rsidRDefault="00E14392" w:rsidP="0054106D">
      <w:pPr>
        <w:spacing w:before="100" w:beforeAutospacing="1" w:after="100" w:afterAutospacing="1" w:line="240" w:lineRule="auto"/>
        <w:ind w:right="-710"/>
        <w:jc w:val="both"/>
        <w:outlineLvl w:val="1"/>
        <w:rPr>
          <w:rFonts w:ascii="Times New Roman" w:eastAsia="Times New Roman" w:hAnsi="Times New Roman" w:cs="Times New Roman"/>
          <w:b/>
          <w:bCs/>
          <w:kern w:val="0"/>
          <w:sz w:val="24"/>
          <w:szCs w:val="24"/>
          <w:lang w:eastAsia="de-DE"/>
          <w14:ligatures w14:val="none"/>
        </w:rPr>
      </w:pPr>
    </w:p>
    <w:p w14:paraId="1BBC9C87" w14:textId="77777777" w:rsidR="00E14392" w:rsidRDefault="00E14392" w:rsidP="0054106D">
      <w:pPr>
        <w:spacing w:before="100" w:beforeAutospacing="1" w:after="100" w:afterAutospacing="1" w:line="240" w:lineRule="auto"/>
        <w:ind w:right="-710"/>
        <w:jc w:val="both"/>
        <w:outlineLvl w:val="1"/>
        <w:rPr>
          <w:rFonts w:ascii="Times New Roman" w:eastAsia="Times New Roman" w:hAnsi="Times New Roman" w:cs="Times New Roman"/>
          <w:b/>
          <w:bCs/>
          <w:kern w:val="0"/>
          <w:sz w:val="24"/>
          <w:szCs w:val="24"/>
          <w:lang w:eastAsia="de-DE"/>
          <w14:ligatures w14:val="none"/>
        </w:rPr>
      </w:pPr>
    </w:p>
    <w:p w14:paraId="5ABB7134" w14:textId="177F06F1" w:rsidR="000A1B13" w:rsidRPr="00B81480" w:rsidRDefault="00BE5FAA" w:rsidP="0054106D">
      <w:pPr>
        <w:spacing w:before="100" w:beforeAutospacing="1" w:after="100" w:afterAutospacing="1" w:line="240" w:lineRule="auto"/>
        <w:ind w:right="-710"/>
        <w:jc w:val="both"/>
        <w:outlineLvl w:val="1"/>
        <w:rPr>
          <w:rFonts w:ascii="Times New Roman" w:eastAsia="Times New Roman" w:hAnsi="Times New Roman" w:cs="Times New Roman"/>
          <w:b/>
          <w:bCs/>
          <w:kern w:val="0"/>
          <w:sz w:val="24"/>
          <w:szCs w:val="24"/>
          <w:lang w:eastAsia="de-DE"/>
          <w14:ligatures w14:val="none"/>
        </w:rPr>
      </w:pPr>
      <w:r>
        <w:rPr>
          <w:rFonts w:ascii="Times New Roman" w:eastAsia="Times New Roman" w:hAnsi="Times New Roman" w:cs="Times New Roman"/>
          <w:b/>
          <w:bCs/>
          <w:kern w:val="0"/>
          <w:sz w:val="24"/>
          <w:szCs w:val="24"/>
          <w:lang w:eastAsia="de-DE"/>
          <w14:ligatures w14:val="none"/>
        </w:rPr>
        <w:t>2</w:t>
      </w:r>
      <w:r w:rsidR="00B81480">
        <w:rPr>
          <w:rFonts w:ascii="Times New Roman" w:eastAsia="Times New Roman" w:hAnsi="Times New Roman" w:cs="Times New Roman"/>
          <w:b/>
          <w:bCs/>
          <w:kern w:val="0"/>
          <w:sz w:val="24"/>
          <w:szCs w:val="24"/>
          <w:lang w:eastAsia="de-DE"/>
          <w14:ligatures w14:val="none"/>
        </w:rPr>
        <w:t>.</w:t>
      </w:r>
      <w:r w:rsidR="000A1B13" w:rsidRPr="00B81480">
        <w:rPr>
          <w:rFonts w:ascii="Times New Roman" w:eastAsia="Times New Roman" w:hAnsi="Times New Roman" w:cs="Times New Roman"/>
          <w:b/>
          <w:bCs/>
          <w:kern w:val="0"/>
          <w:sz w:val="24"/>
          <w:szCs w:val="24"/>
          <w:lang w:eastAsia="de-DE"/>
          <w14:ligatures w14:val="none"/>
        </w:rPr>
        <w:t>4 Operative Projektstruktur</w:t>
      </w:r>
    </w:p>
    <w:p w14:paraId="74423A71" w14:textId="50A3BF0F"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B81480">
        <w:rPr>
          <w:rFonts w:ascii="Times New Roman" w:eastAsia="Times New Roman" w:hAnsi="Times New Roman" w:cs="Times New Roman"/>
          <w:b/>
          <w:bCs/>
          <w:kern w:val="0"/>
          <w:sz w:val="24"/>
          <w:szCs w:val="24"/>
          <w:lang w:eastAsia="de-DE"/>
          <w14:ligatures w14:val="none"/>
        </w:rPr>
        <w:t>Programmbereich A: Schule</w:t>
      </w:r>
    </w:p>
    <w:p w14:paraId="6CAEC787" w14:textId="24F16584"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Ziel:</w:t>
      </w:r>
      <w:r w:rsidR="00B81480">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Schüler ab Klasse 5 bis Abitur</w:t>
      </w:r>
    </w:p>
    <w:p w14:paraId="2AFE8DD5" w14:textId="2DCDB246"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Arbeitsgruppen:</w:t>
      </w:r>
      <w:r w:rsidR="00B81480">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Unterrichtsmodule</w:t>
      </w:r>
      <w:r w:rsidR="00B81480">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Lehrerausbildung</w:t>
      </w:r>
      <w:r w:rsidR="00B81480">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Digitale Lernplattform</w:t>
      </w:r>
      <w:r w:rsidR="00B81480">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Schulwettbewerbe</w:t>
      </w:r>
    </w:p>
    <w:p w14:paraId="0293EA84" w14:textId="77777777" w:rsidR="000A1B13" w:rsidRPr="00B81480"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b/>
          <w:bCs/>
          <w:kern w:val="0"/>
          <w:sz w:val="24"/>
          <w:szCs w:val="24"/>
          <w:lang w:eastAsia="de-DE"/>
          <w14:ligatures w14:val="none"/>
        </w:rPr>
      </w:pPr>
      <w:r w:rsidRPr="00B81480">
        <w:rPr>
          <w:rFonts w:ascii="Times New Roman" w:eastAsia="Times New Roman" w:hAnsi="Times New Roman" w:cs="Times New Roman"/>
          <w:b/>
          <w:bCs/>
          <w:kern w:val="0"/>
          <w:sz w:val="24"/>
          <w:szCs w:val="24"/>
          <w:lang w:eastAsia="de-DE"/>
          <w14:ligatures w14:val="none"/>
        </w:rPr>
        <w:t>Programmbereich B: Erwachsene Bürger</w:t>
      </w:r>
    </w:p>
    <w:p w14:paraId="2BEFC6E0" w14:textId="78639AEA"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Arbeitsgruppen:</w:t>
      </w:r>
      <w:r w:rsidR="00B81480">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Volkshochschulen</w:t>
      </w:r>
      <w:r w:rsidR="00B81480">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Seniorenschulungen</w:t>
      </w:r>
      <w:r w:rsidR="00B81480">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Online-Kurse</w:t>
      </w:r>
    </w:p>
    <w:p w14:paraId="28AD5000" w14:textId="77777777" w:rsidR="000A1B13" w:rsidRPr="00B81480"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b/>
          <w:bCs/>
          <w:kern w:val="0"/>
          <w:sz w:val="24"/>
          <w:szCs w:val="24"/>
          <w:lang w:eastAsia="de-DE"/>
          <w14:ligatures w14:val="none"/>
        </w:rPr>
      </w:pPr>
      <w:r w:rsidRPr="00B81480">
        <w:rPr>
          <w:rFonts w:ascii="Times New Roman" w:eastAsia="Times New Roman" w:hAnsi="Times New Roman" w:cs="Times New Roman"/>
          <w:b/>
          <w:bCs/>
          <w:kern w:val="0"/>
          <w:sz w:val="24"/>
          <w:szCs w:val="24"/>
          <w:lang w:eastAsia="de-DE"/>
          <w14:ligatures w14:val="none"/>
        </w:rPr>
        <w:t>Programmbereich C: Medienkompetenz</w:t>
      </w:r>
    </w:p>
    <w:p w14:paraId="08A86261" w14:textId="27FE14C9"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Arbeitsgruppen:</w:t>
      </w:r>
      <w:r w:rsidR="00B81480">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Faktenprüfung</w:t>
      </w:r>
      <w:r w:rsidR="00B81480">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Quellenbewertung</w:t>
      </w:r>
      <w:r w:rsidR="00B81480">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KI-generierte Inhalte erkennen</w:t>
      </w:r>
      <w:r w:rsidR="00B81480">
        <w:rPr>
          <w:rFonts w:ascii="Times New Roman" w:eastAsia="Times New Roman" w:hAnsi="Times New Roman" w:cs="Times New Roman"/>
          <w:kern w:val="0"/>
          <w:sz w:val="24"/>
          <w:szCs w:val="24"/>
          <w:lang w:eastAsia="de-DE"/>
          <w14:ligatures w14:val="none"/>
        </w:rPr>
        <w:t>,</w:t>
      </w:r>
      <w:r w:rsidR="00EC7171">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Social</w:t>
      </w:r>
      <w:r w:rsidR="00EC7171">
        <w:rPr>
          <w:rFonts w:ascii="Times New Roman" w:eastAsia="Times New Roman" w:hAnsi="Times New Roman" w:cs="Times New Roman"/>
          <w:kern w:val="0"/>
          <w:sz w:val="24"/>
          <w:szCs w:val="24"/>
          <w:lang w:eastAsia="de-DE"/>
          <w14:ligatures w14:val="none"/>
        </w:rPr>
        <w:t>m</w:t>
      </w:r>
      <w:r w:rsidRPr="000A1B13">
        <w:rPr>
          <w:rFonts w:ascii="Times New Roman" w:eastAsia="Times New Roman" w:hAnsi="Times New Roman" w:cs="Times New Roman"/>
          <w:kern w:val="0"/>
          <w:sz w:val="24"/>
          <w:szCs w:val="24"/>
          <w:lang w:eastAsia="de-DE"/>
          <w14:ligatures w14:val="none"/>
        </w:rPr>
        <w:t>edia-Kompetenz</w:t>
      </w:r>
    </w:p>
    <w:p w14:paraId="3ED2DEE2" w14:textId="77777777" w:rsidR="000A1B13" w:rsidRPr="00B81480"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b/>
          <w:bCs/>
          <w:kern w:val="0"/>
          <w:sz w:val="24"/>
          <w:szCs w:val="24"/>
          <w:lang w:eastAsia="de-DE"/>
          <w14:ligatures w14:val="none"/>
        </w:rPr>
      </w:pPr>
      <w:r w:rsidRPr="00B81480">
        <w:rPr>
          <w:rFonts w:ascii="Times New Roman" w:eastAsia="Times New Roman" w:hAnsi="Times New Roman" w:cs="Times New Roman"/>
          <w:b/>
          <w:bCs/>
          <w:kern w:val="0"/>
          <w:sz w:val="24"/>
          <w:szCs w:val="24"/>
          <w:lang w:eastAsia="de-DE"/>
          <w14:ligatures w14:val="none"/>
        </w:rPr>
        <w:t>Programmbereich D: Forschung &amp; Evaluation</w:t>
      </w:r>
    </w:p>
    <w:p w14:paraId="31ADC3E8" w14:textId="3CBF0DA9" w:rsid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Arbeitsgruppen:</w:t>
      </w:r>
      <w:r w:rsidR="00B81480">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Wirksamkeitsmessung</w:t>
      </w:r>
      <w:r w:rsidR="00B81480">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Demokratieforschung</w:t>
      </w:r>
      <w:r w:rsidR="00B81480">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Desinformationsanalyse</w:t>
      </w:r>
    </w:p>
    <w:p w14:paraId="7241775E" w14:textId="567A36E1" w:rsidR="000A1B13" w:rsidRPr="000A1B13" w:rsidRDefault="00B81480"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Pr>
          <w:rFonts w:ascii="Times New Roman" w:eastAsia="Times New Roman" w:hAnsi="Times New Roman" w:cs="Times New Roman"/>
          <w:b/>
          <w:bCs/>
          <w:kern w:val="0"/>
          <w:sz w:val="24"/>
          <w:szCs w:val="24"/>
          <w:lang w:eastAsia="de-DE"/>
          <w14:ligatures w14:val="none"/>
        </w:rPr>
        <w:t>3</w:t>
      </w:r>
      <w:r w:rsidRPr="000A1B13">
        <w:rPr>
          <w:rFonts w:ascii="Times New Roman" w:eastAsia="Times New Roman" w:hAnsi="Times New Roman" w:cs="Times New Roman"/>
          <w:b/>
          <w:bCs/>
          <w:kern w:val="0"/>
          <w:sz w:val="24"/>
          <w:szCs w:val="24"/>
          <w:lang w:eastAsia="de-DE"/>
          <w14:ligatures w14:val="none"/>
        </w:rPr>
        <w:t xml:space="preserve">. </w:t>
      </w:r>
      <w:r>
        <w:rPr>
          <w:rFonts w:ascii="Times New Roman" w:eastAsia="Times New Roman" w:hAnsi="Times New Roman" w:cs="Times New Roman"/>
          <w:b/>
          <w:bCs/>
          <w:kern w:val="0"/>
          <w:sz w:val="24"/>
          <w:szCs w:val="24"/>
          <w:lang w:eastAsia="de-DE"/>
          <w14:ligatures w14:val="none"/>
        </w:rPr>
        <w:t>Hierarchiestruktur</w:t>
      </w:r>
    </w:p>
    <w:p w14:paraId="548D340E" w14:textId="77777777"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Bundesregierung</w:t>
      </w:r>
    </w:p>
    <w:p w14:paraId="4812CDEF" w14:textId="77777777"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w:t>
      </w:r>
    </w:p>
    <w:p w14:paraId="1473234B" w14:textId="77777777"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 Gesellschaftlicher Lenkungsrat</w:t>
      </w:r>
    </w:p>
    <w:p w14:paraId="201DA314" w14:textId="77777777"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     ├── Joachim Gauck (Vorsitz)</w:t>
      </w:r>
    </w:p>
    <w:p w14:paraId="2C05FDE6" w14:textId="77777777"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     ├── Wolfgang Ischinger</w:t>
      </w:r>
    </w:p>
    <w:p w14:paraId="7CEA2CE7" w14:textId="77777777"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     ├── Julian Nida-Rümelin</w:t>
      </w:r>
    </w:p>
    <w:p w14:paraId="3EC99DA4" w14:textId="77777777"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     ├── Svenja Flaßpöhler</w:t>
      </w:r>
    </w:p>
    <w:p w14:paraId="57B18301" w14:textId="77777777"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     ├── Peter Sloterdijk</w:t>
      </w:r>
    </w:p>
    <w:p w14:paraId="4FFBA2D1" w14:textId="77777777"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     ├── Igor Levit</w:t>
      </w:r>
    </w:p>
    <w:p w14:paraId="03A20385" w14:textId="77777777"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     ├── Wolfgang Niedecken</w:t>
      </w:r>
    </w:p>
    <w:p w14:paraId="796DC5C0" w14:textId="77777777"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     ├── Gerhard Richter</w:t>
      </w:r>
    </w:p>
    <w:p w14:paraId="03485F0C" w14:textId="77777777"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     ├── Dirk Nowitzki</w:t>
      </w:r>
    </w:p>
    <w:p w14:paraId="0A73126C" w14:textId="77777777"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     └── Christian Streich</w:t>
      </w:r>
    </w:p>
    <w:p w14:paraId="7B968283" w14:textId="77777777"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w:t>
      </w:r>
    </w:p>
    <w:p w14:paraId="5819E526" w14:textId="77777777"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lastRenderedPageBreak/>
        <w:t>├── Wissenschaftlicher Beirat</w:t>
      </w:r>
    </w:p>
    <w:p w14:paraId="7478C063" w14:textId="77777777"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w:t>
      </w:r>
    </w:p>
    <w:p w14:paraId="57799125" w14:textId="77777777"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 Gesamtprojektleitung</w:t>
      </w:r>
    </w:p>
    <w:p w14:paraId="6DC229F5" w14:textId="77777777"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 xml:space="preserve">      │</w:t>
      </w:r>
    </w:p>
    <w:p w14:paraId="4CD07CF6" w14:textId="77777777"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 xml:space="preserve">      ├── Recht &amp; Compliance</w:t>
      </w:r>
    </w:p>
    <w:p w14:paraId="7556C500" w14:textId="77777777"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 xml:space="preserve">      ├── Kommunikation</w:t>
      </w:r>
    </w:p>
    <w:p w14:paraId="1CD096D3" w14:textId="77777777"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 xml:space="preserve">      ├── Evaluation</w:t>
      </w:r>
    </w:p>
    <w:p w14:paraId="0936E004" w14:textId="77777777"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 xml:space="preserve">      │</w:t>
      </w:r>
    </w:p>
    <w:p w14:paraId="193CB83F" w14:textId="77777777"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 xml:space="preserve">      ├── Bereich Schule</w:t>
      </w:r>
    </w:p>
    <w:p w14:paraId="4975049B" w14:textId="77777777"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 xml:space="preserve">      ├── Bereich Erwachsene</w:t>
      </w:r>
    </w:p>
    <w:p w14:paraId="5DA3DADD" w14:textId="1651B05A"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 xml:space="preserve">      ├── Bereich Medienkompetenz</w:t>
      </w:r>
      <w:r w:rsidR="00B81480">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 xml:space="preserve">      └── Bereich Forschung</w:t>
      </w:r>
    </w:p>
    <w:p w14:paraId="64EA196E" w14:textId="77777777" w:rsidR="00B81480" w:rsidRPr="00B81480" w:rsidRDefault="00B81480" w:rsidP="0054106D">
      <w:pPr>
        <w:spacing w:before="100" w:beforeAutospacing="1" w:after="100" w:afterAutospacing="1" w:line="240" w:lineRule="auto"/>
        <w:ind w:right="-710"/>
        <w:jc w:val="both"/>
        <w:outlineLvl w:val="1"/>
        <w:rPr>
          <w:rFonts w:ascii="Times New Roman" w:eastAsia="Times New Roman" w:hAnsi="Times New Roman" w:cs="Times New Roman"/>
          <w:b/>
          <w:bCs/>
          <w:kern w:val="0"/>
          <w:sz w:val="24"/>
          <w:szCs w:val="24"/>
          <w:lang w:eastAsia="de-DE"/>
          <w14:ligatures w14:val="none"/>
        </w:rPr>
      </w:pPr>
      <w:r w:rsidRPr="00B81480">
        <w:rPr>
          <w:rFonts w:ascii="Times New Roman" w:eastAsia="Times New Roman" w:hAnsi="Times New Roman" w:cs="Times New Roman"/>
          <w:b/>
          <w:bCs/>
          <w:kern w:val="0"/>
          <w:sz w:val="24"/>
          <w:szCs w:val="24"/>
          <w:lang w:eastAsia="de-DE"/>
          <w14:ligatures w14:val="none"/>
        </w:rPr>
        <w:t>3. Projektablauf</w:t>
      </w:r>
    </w:p>
    <w:p w14:paraId="759C4C36" w14:textId="626B7AED" w:rsidR="000A1B13" w:rsidRPr="00B81480" w:rsidRDefault="00B81480" w:rsidP="0054106D">
      <w:pPr>
        <w:spacing w:before="100" w:beforeAutospacing="1" w:after="100" w:afterAutospacing="1" w:line="240" w:lineRule="auto"/>
        <w:ind w:right="-710"/>
        <w:jc w:val="both"/>
        <w:outlineLvl w:val="1"/>
        <w:rPr>
          <w:rFonts w:ascii="Times New Roman" w:eastAsia="Times New Roman" w:hAnsi="Times New Roman" w:cs="Times New Roman"/>
          <w:b/>
          <w:bCs/>
          <w:kern w:val="0"/>
          <w:sz w:val="24"/>
          <w:szCs w:val="24"/>
          <w:lang w:eastAsia="de-DE"/>
          <w14:ligatures w14:val="none"/>
        </w:rPr>
      </w:pPr>
      <w:r w:rsidRPr="00B81480">
        <w:rPr>
          <w:rFonts w:ascii="Times New Roman" w:eastAsia="Times New Roman" w:hAnsi="Times New Roman" w:cs="Times New Roman"/>
          <w:b/>
          <w:bCs/>
          <w:kern w:val="0"/>
          <w:sz w:val="24"/>
          <w:szCs w:val="24"/>
          <w:lang w:eastAsia="de-DE"/>
          <w14:ligatures w14:val="none"/>
        </w:rPr>
        <w:t xml:space="preserve">3.1 </w:t>
      </w:r>
      <w:r w:rsidR="000A1B13" w:rsidRPr="00B81480">
        <w:rPr>
          <w:rFonts w:ascii="Times New Roman" w:eastAsia="Times New Roman" w:hAnsi="Times New Roman" w:cs="Times New Roman"/>
          <w:b/>
          <w:bCs/>
          <w:kern w:val="0"/>
          <w:sz w:val="24"/>
          <w:szCs w:val="24"/>
          <w:lang w:eastAsia="de-DE"/>
          <w14:ligatures w14:val="none"/>
        </w:rPr>
        <w:t>PHASE 1 – PROJEKTSTART</w:t>
      </w:r>
    </w:p>
    <w:p w14:paraId="3CEF2B57" w14:textId="30A911D1" w:rsidR="000A1B13" w:rsidRPr="000A1B13" w:rsidRDefault="00B81480"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B81480">
        <w:rPr>
          <w:rFonts w:ascii="Times New Roman" w:eastAsia="Times New Roman" w:hAnsi="Times New Roman" w:cs="Times New Roman"/>
          <w:b/>
          <w:bCs/>
          <w:kern w:val="0"/>
          <w:sz w:val="24"/>
          <w:szCs w:val="24"/>
          <w:lang w:eastAsia="de-DE"/>
          <w14:ligatures w14:val="none"/>
        </w:rPr>
        <w:t xml:space="preserve">3.1.1 </w:t>
      </w:r>
      <w:r w:rsidR="000A1B13" w:rsidRPr="00B81480">
        <w:rPr>
          <w:rFonts w:ascii="Times New Roman" w:eastAsia="Times New Roman" w:hAnsi="Times New Roman" w:cs="Times New Roman"/>
          <w:b/>
          <w:bCs/>
          <w:kern w:val="0"/>
          <w:sz w:val="24"/>
          <w:szCs w:val="24"/>
          <w:lang w:eastAsia="de-DE"/>
          <w14:ligatures w14:val="none"/>
        </w:rPr>
        <w:t>Projektname</w:t>
      </w:r>
    </w:p>
    <w:p w14:paraId="4732D56B" w14:textId="61FE967D" w:rsidR="000A1B13" w:rsidRPr="00BE5FAA" w:rsidRDefault="00885F13" w:rsidP="0054106D">
      <w:pPr>
        <w:spacing w:before="100" w:beforeAutospacing="1" w:after="100" w:afterAutospacing="1" w:line="240" w:lineRule="auto"/>
        <w:ind w:right="-710"/>
        <w:jc w:val="both"/>
        <w:outlineLvl w:val="1"/>
        <w:rPr>
          <w:rFonts w:ascii="Times New Roman" w:eastAsia="Times New Roman" w:hAnsi="Times New Roman" w:cs="Times New Roman"/>
          <w:b/>
          <w:bCs/>
          <w:kern w:val="0"/>
          <w:sz w:val="24"/>
          <w:szCs w:val="24"/>
          <w:lang w:eastAsia="de-DE"/>
          <w14:ligatures w14:val="none"/>
        </w:rPr>
      </w:pPr>
      <w:r w:rsidRPr="00BE5FAA">
        <w:rPr>
          <w:rFonts w:ascii="Times New Roman" w:eastAsia="Times New Roman" w:hAnsi="Times New Roman" w:cs="Times New Roman"/>
          <w:b/>
          <w:bCs/>
          <w:kern w:val="0"/>
          <w:sz w:val="24"/>
          <w:szCs w:val="24"/>
          <w:lang w:eastAsia="de-DE"/>
          <w14:ligatures w14:val="none"/>
        </w:rPr>
        <w:t xml:space="preserve">Projekt Fakten- und Demokratiekompetenz Deutschland </w:t>
      </w:r>
      <w:r w:rsidR="00BE5FAA" w:rsidRPr="00BE5FAA">
        <w:rPr>
          <w:rFonts w:ascii="Times New Roman" w:eastAsia="Times New Roman" w:hAnsi="Times New Roman" w:cs="Times New Roman"/>
          <w:b/>
          <w:bCs/>
          <w:kern w:val="0"/>
          <w:sz w:val="24"/>
          <w:szCs w:val="24"/>
          <w:lang w:eastAsia="de-DE"/>
          <w14:ligatures w14:val="none"/>
        </w:rPr>
        <w:t xml:space="preserve">/ </w:t>
      </w:r>
      <w:r w:rsidRPr="00BE5FAA">
        <w:rPr>
          <w:rFonts w:ascii="Times New Roman" w:eastAsia="Times New Roman" w:hAnsi="Times New Roman" w:cs="Times New Roman"/>
          <w:b/>
          <w:bCs/>
          <w:kern w:val="0"/>
          <w:sz w:val="24"/>
          <w:szCs w:val="24"/>
          <w:lang w:eastAsia="de-DE"/>
          <w14:ligatures w14:val="none"/>
        </w:rPr>
        <w:t>FDD</w:t>
      </w:r>
    </w:p>
    <w:p w14:paraId="4E3D412C" w14:textId="77777777" w:rsidR="00EC7171" w:rsidRDefault="00885F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885F13">
        <w:rPr>
          <w:rFonts w:ascii="Times New Roman" w:eastAsia="Times New Roman" w:hAnsi="Times New Roman" w:cs="Times New Roman"/>
          <w:b/>
          <w:bCs/>
          <w:kern w:val="0"/>
          <w:sz w:val="24"/>
          <w:szCs w:val="24"/>
          <w:lang w:eastAsia="de-DE"/>
          <w14:ligatures w14:val="none"/>
        </w:rPr>
        <w:t xml:space="preserve">3.1.2 </w:t>
      </w:r>
      <w:r w:rsidR="000A1B13" w:rsidRPr="00885F13">
        <w:rPr>
          <w:rFonts w:ascii="Times New Roman" w:eastAsia="Times New Roman" w:hAnsi="Times New Roman" w:cs="Times New Roman"/>
          <w:b/>
          <w:bCs/>
          <w:kern w:val="0"/>
          <w:sz w:val="24"/>
          <w:szCs w:val="24"/>
          <w:lang w:eastAsia="de-DE"/>
          <w14:ligatures w14:val="none"/>
        </w:rPr>
        <w:t>Ausgangslage</w:t>
      </w:r>
      <w:r w:rsidR="00EC7171">
        <w:rPr>
          <w:rFonts w:ascii="Times New Roman" w:eastAsia="Times New Roman" w:hAnsi="Times New Roman" w:cs="Times New Roman"/>
          <w:b/>
          <w:bCs/>
          <w:kern w:val="0"/>
          <w:sz w:val="24"/>
          <w:szCs w:val="24"/>
          <w:lang w:eastAsia="de-DE"/>
          <w14:ligatures w14:val="none"/>
        </w:rPr>
        <w:t xml:space="preserve">: </w:t>
      </w:r>
      <w:r w:rsidR="000A1B13" w:rsidRPr="000A1B13">
        <w:rPr>
          <w:rFonts w:ascii="Times New Roman" w:eastAsia="Times New Roman" w:hAnsi="Times New Roman" w:cs="Times New Roman"/>
          <w:kern w:val="0"/>
          <w:sz w:val="24"/>
          <w:szCs w:val="24"/>
          <w:lang w:eastAsia="de-DE"/>
          <w14:ligatures w14:val="none"/>
        </w:rPr>
        <w:t>Zunahme von Desinformation</w:t>
      </w:r>
      <w:r>
        <w:rPr>
          <w:rFonts w:ascii="Times New Roman" w:eastAsia="Times New Roman" w:hAnsi="Times New Roman" w:cs="Times New Roman"/>
          <w:kern w:val="0"/>
          <w:sz w:val="24"/>
          <w:szCs w:val="24"/>
          <w:lang w:eastAsia="de-DE"/>
          <w14:ligatures w14:val="none"/>
        </w:rPr>
        <w:t xml:space="preserve">, </w:t>
      </w:r>
      <w:r w:rsidR="000A1B13" w:rsidRPr="000A1B13">
        <w:rPr>
          <w:rFonts w:ascii="Times New Roman" w:eastAsia="Times New Roman" w:hAnsi="Times New Roman" w:cs="Times New Roman"/>
          <w:kern w:val="0"/>
          <w:sz w:val="24"/>
          <w:szCs w:val="24"/>
          <w:lang w:eastAsia="de-DE"/>
          <w14:ligatures w14:val="none"/>
        </w:rPr>
        <w:t>KI-generierte Falschinformationen</w:t>
      </w:r>
      <w:r>
        <w:rPr>
          <w:rFonts w:ascii="Times New Roman" w:eastAsia="Times New Roman" w:hAnsi="Times New Roman" w:cs="Times New Roman"/>
          <w:kern w:val="0"/>
          <w:sz w:val="24"/>
          <w:szCs w:val="24"/>
          <w:lang w:eastAsia="de-DE"/>
          <w14:ligatures w14:val="none"/>
        </w:rPr>
        <w:t xml:space="preserve">, </w:t>
      </w:r>
      <w:r w:rsidR="000A1B13" w:rsidRPr="000A1B13">
        <w:rPr>
          <w:rFonts w:ascii="Times New Roman" w:eastAsia="Times New Roman" w:hAnsi="Times New Roman" w:cs="Times New Roman"/>
          <w:kern w:val="0"/>
          <w:sz w:val="24"/>
          <w:szCs w:val="24"/>
          <w:lang w:eastAsia="de-DE"/>
          <w14:ligatures w14:val="none"/>
        </w:rPr>
        <w:t xml:space="preserve">Polarisierung </w:t>
      </w:r>
    </w:p>
    <w:p w14:paraId="01C53142" w14:textId="4D04DA73"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sozialer Medien</w:t>
      </w:r>
      <w:r w:rsidR="00885F13">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sinkendes Vertrauen in Institutionen</w:t>
      </w:r>
    </w:p>
    <w:p w14:paraId="29E53B06" w14:textId="77777777" w:rsidR="00EC7171" w:rsidRDefault="00885F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885F13">
        <w:rPr>
          <w:rFonts w:ascii="Times New Roman" w:eastAsia="Times New Roman" w:hAnsi="Times New Roman" w:cs="Times New Roman"/>
          <w:b/>
          <w:bCs/>
          <w:kern w:val="0"/>
          <w:sz w:val="24"/>
          <w:szCs w:val="24"/>
          <w:lang w:eastAsia="de-DE"/>
          <w14:ligatures w14:val="none"/>
        </w:rPr>
        <w:t xml:space="preserve">3.1.3 </w:t>
      </w:r>
      <w:r w:rsidR="000A1B13" w:rsidRPr="00885F13">
        <w:rPr>
          <w:rFonts w:ascii="Times New Roman" w:eastAsia="Times New Roman" w:hAnsi="Times New Roman" w:cs="Times New Roman"/>
          <w:b/>
          <w:bCs/>
          <w:kern w:val="0"/>
          <w:sz w:val="24"/>
          <w:szCs w:val="24"/>
          <w:lang w:eastAsia="de-DE"/>
          <w14:ligatures w14:val="none"/>
        </w:rPr>
        <w:t>Projektziel</w:t>
      </w:r>
      <w:r w:rsidR="00EC7171">
        <w:rPr>
          <w:rFonts w:ascii="Times New Roman" w:eastAsia="Times New Roman" w:hAnsi="Times New Roman" w:cs="Times New Roman"/>
          <w:b/>
          <w:bCs/>
          <w:kern w:val="0"/>
          <w:sz w:val="24"/>
          <w:szCs w:val="24"/>
          <w:lang w:eastAsia="de-DE"/>
          <w14:ligatures w14:val="none"/>
        </w:rPr>
        <w:t xml:space="preserve">: </w:t>
      </w:r>
      <w:r w:rsidR="000A1B13" w:rsidRPr="000A1B13">
        <w:rPr>
          <w:rFonts w:ascii="Times New Roman" w:eastAsia="Times New Roman" w:hAnsi="Times New Roman" w:cs="Times New Roman"/>
          <w:kern w:val="0"/>
          <w:sz w:val="24"/>
          <w:szCs w:val="24"/>
          <w:lang w:eastAsia="de-DE"/>
          <w14:ligatures w14:val="none"/>
        </w:rPr>
        <w:t>Bürger sollen befähigt werden</w:t>
      </w:r>
      <w:r w:rsidR="00EC7171">
        <w:rPr>
          <w:rFonts w:ascii="Times New Roman" w:eastAsia="Times New Roman" w:hAnsi="Times New Roman" w:cs="Times New Roman"/>
          <w:kern w:val="0"/>
          <w:sz w:val="24"/>
          <w:szCs w:val="24"/>
          <w:lang w:eastAsia="de-DE"/>
          <w14:ligatures w14:val="none"/>
        </w:rPr>
        <w:t xml:space="preserve">, </w:t>
      </w:r>
      <w:r w:rsidR="000A1B13" w:rsidRPr="000A1B13">
        <w:rPr>
          <w:rFonts w:ascii="Times New Roman" w:eastAsia="Times New Roman" w:hAnsi="Times New Roman" w:cs="Times New Roman"/>
          <w:kern w:val="0"/>
          <w:sz w:val="24"/>
          <w:szCs w:val="24"/>
          <w:lang w:eastAsia="de-DE"/>
          <w14:ligatures w14:val="none"/>
        </w:rPr>
        <w:t>Informationen kritisch zu prüfen</w:t>
      </w:r>
      <w:r>
        <w:rPr>
          <w:rFonts w:ascii="Times New Roman" w:eastAsia="Times New Roman" w:hAnsi="Times New Roman" w:cs="Times New Roman"/>
          <w:kern w:val="0"/>
          <w:sz w:val="24"/>
          <w:szCs w:val="24"/>
          <w:lang w:eastAsia="de-DE"/>
          <w14:ligatures w14:val="none"/>
        </w:rPr>
        <w:t xml:space="preserve">, </w:t>
      </w:r>
      <w:r w:rsidR="000A1B13" w:rsidRPr="000A1B13">
        <w:rPr>
          <w:rFonts w:ascii="Times New Roman" w:eastAsia="Times New Roman" w:hAnsi="Times New Roman" w:cs="Times New Roman"/>
          <w:kern w:val="0"/>
          <w:sz w:val="24"/>
          <w:szCs w:val="24"/>
          <w:lang w:eastAsia="de-DE"/>
          <w14:ligatures w14:val="none"/>
        </w:rPr>
        <w:t>Quellen zu bewerten</w:t>
      </w:r>
      <w:r>
        <w:rPr>
          <w:rFonts w:ascii="Times New Roman" w:eastAsia="Times New Roman" w:hAnsi="Times New Roman" w:cs="Times New Roman"/>
          <w:kern w:val="0"/>
          <w:sz w:val="24"/>
          <w:szCs w:val="24"/>
          <w:lang w:eastAsia="de-DE"/>
          <w14:ligatures w14:val="none"/>
        </w:rPr>
        <w:t xml:space="preserve">, </w:t>
      </w:r>
    </w:p>
    <w:p w14:paraId="1D9EB19D" w14:textId="5A162D72"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Manipulation zu erkennen</w:t>
      </w:r>
      <w:r w:rsidR="00885F13">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demokratische Diskurse kompetent zu führen</w:t>
      </w:r>
    </w:p>
    <w:p w14:paraId="6C109D03" w14:textId="2B11B488" w:rsidR="000A1B13" w:rsidRPr="00885F13" w:rsidRDefault="00885F13" w:rsidP="0054106D">
      <w:pPr>
        <w:spacing w:before="100" w:beforeAutospacing="1" w:after="100" w:afterAutospacing="1" w:line="240" w:lineRule="auto"/>
        <w:ind w:right="-710"/>
        <w:jc w:val="both"/>
        <w:outlineLvl w:val="1"/>
        <w:rPr>
          <w:rFonts w:ascii="Times New Roman" w:eastAsia="Times New Roman" w:hAnsi="Times New Roman" w:cs="Times New Roman"/>
          <w:b/>
          <w:bCs/>
          <w:kern w:val="0"/>
          <w:sz w:val="24"/>
          <w:szCs w:val="24"/>
          <w:lang w:eastAsia="de-DE"/>
          <w14:ligatures w14:val="none"/>
        </w:rPr>
      </w:pPr>
      <w:r w:rsidRPr="00885F13">
        <w:rPr>
          <w:rFonts w:ascii="Times New Roman" w:eastAsia="Times New Roman" w:hAnsi="Times New Roman" w:cs="Times New Roman"/>
          <w:b/>
          <w:bCs/>
          <w:kern w:val="0"/>
          <w:sz w:val="24"/>
          <w:szCs w:val="24"/>
          <w:lang w:eastAsia="de-DE"/>
          <w14:ligatures w14:val="none"/>
        </w:rPr>
        <w:t xml:space="preserve">3.1.4 </w:t>
      </w:r>
      <w:r w:rsidR="000A1B13" w:rsidRPr="00885F13">
        <w:rPr>
          <w:rFonts w:ascii="Times New Roman" w:eastAsia="Times New Roman" w:hAnsi="Times New Roman" w:cs="Times New Roman"/>
          <w:b/>
          <w:bCs/>
          <w:kern w:val="0"/>
          <w:sz w:val="24"/>
          <w:szCs w:val="24"/>
          <w:lang w:eastAsia="de-DE"/>
          <w14:ligatures w14:val="none"/>
        </w:rPr>
        <w:t>SWOT-Analyse</w:t>
      </w:r>
    </w:p>
    <w:p w14:paraId="56D08270" w14:textId="13EA7919"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Stärken</w:t>
      </w:r>
      <w:r w:rsidR="00885F13">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hohe gesellschaftliche Relevanz</w:t>
      </w:r>
      <w:r w:rsidR="00885F13">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prominente Unterstützer</w:t>
      </w:r>
      <w:r w:rsidR="00885F13">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wissenschaftliche Grundlage</w:t>
      </w:r>
    </w:p>
    <w:p w14:paraId="691312B4" w14:textId="25347A71"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Chancen</w:t>
      </w:r>
      <w:r w:rsidR="00885F13">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Stärkung der Demokratie</w:t>
      </w:r>
      <w:r w:rsidR="00885F13">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höhere Medienkompetenz</w:t>
      </w:r>
      <w:r w:rsidR="00885F13">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bessere Resilienz gegen Manipulation</w:t>
      </w:r>
    </w:p>
    <w:p w14:paraId="0A0CAE9C" w14:textId="1E5DF990" w:rsidR="000A1B13" w:rsidRPr="000A1B13" w:rsidRDefault="00885F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885F13">
        <w:rPr>
          <w:rFonts w:ascii="Times New Roman" w:eastAsia="Times New Roman" w:hAnsi="Times New Roman" w:cs="Times New Roman"/>
          <w:b/>
          <w:bCs/>
          <w:kern w:val="0"/>
          <w:sz w:val="24"/>
          <w:szCs w:val="24"/>
          <w:lang w:eastAsia="de-DE"/>
          <w14:ligatures w14:val="none"/>
        </w:rPr>
        <w:t xml:space="preserve">3.1.5 </w:t>
      </w:r>
      <w:r w:rsidR="000A1B13" w:rsidRPr="00885F13">
        <w:rPr>
          <w:rFonts w:ascii="Times New Roman" w:eastAsia="Times New Roman" w:hAnsi="Times New Roman" w:cs="Times New Roman"/>
          <w:b/>
          <w:bCs/>
          <w:kern w:val="0"/>
          <w:sz w:val="24"/>
          <w:szCs w:val="24"/>
          <w:lang w:eastAsia="de-DE"/>
          <w14:ligatures w14:val="none"/>
        </w:rPr>
        <w:t>Projektlaufzeit:</w:t>
      </w:r>
      <w:r w:rsidR="000A1B13" w:rsidRPr="000A1B13">
        <w:rPr>
          <w:rFonts w:ascii="Times New Roman" w:eastAsia="Times New Roman" w:hAnsi="Times New Roman" w:cs="Times New Roman"/>
          <w:kern w:val="0"/>
          <w:sz w:val="24"/>
          <w:szCs w:val="24"/>
          <w:lang w:eastAsia="de-DE"/>
          <w14:ligatures w14:val="none"/>
        </w:rPr>
        <w:t xml:space="preserve"> 5 Jahre</w:t>
      </w:r>
    </w:p>
    <w:p w14:paraId="78FA3D85" w14:textId="331717E5" w:rsidR="00885F13" w:rsidRPr="00885F13" w:rsidRDefault="00885F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885F13">
        <w:rPr>
          <w:rFonts w:ascii="Times New Roman" w:eastAsia="Times New Roman" w:hAnsi="Times New Roman" w:cs="Times New Roman"/>
          <w:b/>
          <w:bCs/>
          <w:kern w:val="0"/>
          <w:sz w:val="24"/>
          <w:szCs w:val="24"/>
          <w:lang w:eastAsia="de-DE"/>
          <w14:ligatures w14:val="none"/>
        </w:rPr>
        <w:t xml:space="preserve">3.1.6 </w:t>
      </w:r>
      <w:r w:rsidR="000A1B13" w:rsidRPr="00885F13">
        <w:rPr>
          <w:rFonts w:ascii="Times New Roman" w:eastAsia="Times New Roman" w:hAnsi="Times New Roman" w:cs="Times New Roman"/>
          <w:b/>
          <w:bCs/>
          <w:kern w:val="0"/>
          <w:sz w:val="24"/>
          <w:szCs w:val="24"/>
          <w:lang w:eastAsia="de-DE"/>
          <w14:ligatures w14:val="none"/>
        </w:rPr>
        <w:t>Budget</w:t>
      </w:r>
      <w:r w:rsidR="000A1B13" w:rsidRPr="00885F13">
        <w:rPr>
          <w:rFonts w:ascii="Times New Roman" w:eastAsia="Times New Roman" w:hAnsi="Times New Roman" w:cs="Times New Roman"/>
          <w:kern w:val="0"/>
          <w:sz w:val="24"/>
          <w:szCs w:val="24"/>
          <w:lang w:eastAsia="de-DE"/>
          <w14:ligatures w14:val="none"/>
        </w:rPr>
        <w:t xml:space="preserve"> </w:t>
      </w:r>
    </w:p>
    <w:p w14:paraId="23935889" w14:textId="51A9C513"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150–250 Mio. Euro</w:t>
      </w:r>
    </w:p>
    <w:p w14:paraId="41C8B4D1" w14:textId="77777777" w:rsidR="00EC7171"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Verteilung:</w:t>
      </w:r>
      <w:r w:rsidR="00885F13">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40 % Bildung</w:t>
      </w:r>
      <w:r w:rsidR="00885F13">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25 % Digitale Plattformen</w:t>
      </w:r>
      <w:r w:rsidR="00885F13">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15 % Forschung</w:t>
      </w:r>
      <w:r w:rsidR="00885F13">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10 % Evaluation</w:t>
      </w:r>
      <w:r w:rsidR="00EC7171">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 xml:space="preserve">10 % </w:t>
      </w:r>
    </w:p>
    <w:p w14:paraId="3E6B1FC9" w14:textId="3D7B646E"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lastRenderedPageBreak/>
        <w:t>Kommunikation</w:t>
      </w:r>
    </w:p>
    <w:p w14:paraId="2EAF2BC0" w14:textId="07B12516" w:rsidR="000A1B13" w:rsidRPr="00885F13" w:rsidRDefault="00885F13" w:rsidP="0054106D">
      <w:pPr>
        <w:spacing w:before="100" w:beforeAutospacing="1" w:after="100" w:afterAutospacing="1" w:line="240" w:lineRule="auto"/>
        <w:ind w:right="-710"/>
        <w:jc w:val="both"/>
        <w:outlineLvl w:val="1"/>
        <w:rPr>
          <w:rFonts w:ascii="Times New Roman" w:eastAsia="Times New Roman" w:hAnsi="Times New Roman" w:cs="Times New Roman"/>
          <w:b/>
          <w:bCs/>
          <w:kern w:val="0"/>
          <w:sz w:val="24"/>
          <w:szCs w:val="24"/>
          <w:lang w:eastAsia="de-DE"/>
          <w14:ligatures w14:val="none"/>
        </w:rPr>
      </w:pPr>
      <w:r w:rsidRPr="00885F13">
        <w:rPr>
          <w:rFonts w:ascii="Times New Roman" w:eastAsia="Times New Roman" w:hAnsi="Times New Roman" w:cs="Times New Roman"/>
          <w:b/>
          <w:bCs/>
          <w:kern w:val="0"/>
          <w:sz w:val="24"/>
          <w:szCs w:val="24"/>
          <w:lang w:eastAsia="de-DE"/>
          <w14:ligatures w14:val="none"/>
        </w:rPr>
        <w:t xml:space="preserve">3.1.7 </w:t>
      </w:r>
      <w:r w:rsidR="000A1B13" w:rsidRPr="00885F13">
        <w:rPr>
          <w:rFonts w:ascii="Times New Roman" w:eastAsia="Times New Roman" w:hAnsi="Times New Roman" w:cs="Times New Roman"/>
          <w:b/>
          <w:bCs/>
          <w:kern w:val="0"/>
          <w:sz w:val="24"/>
          <w:szCs w:val="24"/>
          <w:lang w:eastAsia="de-DE"/>
          <w14:ligatures w14:val="none"/>
        </w:rPr>
        <w:t>SMART-Ziele</w:t>
      </w:r>
    </w:p>
    <w:p w14:paraId="36E4D0F9" w14:textId="4B06F40C"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Bis Ende Jahr 2</w:t>
      </w:r>
      <w:r w:rsidR="00885F13">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2.000 Schulen eingebunden</w:t>
      </w:r>
      <w:r w:rsidR="00885F13">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Bis Ende Jahr 3</w:t>
      </w:r>
      <w:r w:rsidR="00885F13">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5 Mio. Bürger erreichen</w:t>
      </w:r>
    </w:p>
    <w:p w14:paraId="26713F86" w14:textId="3461E428"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Bis Ende Jahr 5</w:t>
      </w:r>
      <w:r w:rsidR="00885F13">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messbare Verbesserung der Medienkompetenz um mindestens 20 %</w:t>
      </w:r>
    </w:p>
    <w:p w14:paraId="619EBFFC" w14:textId="5FBBC552" w:rsidR="000A1B13" w:rsidRPr="00885F13" w:rsidRDefault="00885F13" w:rsidP="0054106D">
      <w:pPr>
        <w:spacing w:before="100" w:beforeAutospacing="1" w:after="100" w:afterAutospacing="1" w:line="240" w:lineRule="auto"/>
        <w:ind w:right="-710"/>
        <w:jc w:val="both"/>
        <w:outlineLvl w:val="1"/>
        <w:rPr>
          <w:rFonts w:ascii="Times New Roman" w:eastAsia="Times New Roman" w:hAnsi="Times New Roman" w:cs="Times New Roman"/>
          <w:b/>
          <w:bCs/>
          <w:kern w:val="0"/>
          <w:sz w:val="24"/>
          <w:szCs w:val="24"/>
          <w:lang w:eastAsia="de-DE"/>
          <w14:ligatures w14:val="none"/>
        </w:rPr>
      </w:pPr>
      <w:r w:rsidRPr="00885F13">
        <w:rPr>
          <w:rFonts w:ascii="Times New Roman" w:eastAsia="Times New Roman" w:hAnsi="Times New Roman" w:cs="Times New Roman"/>
          <w:b/>
          <w:bCs/>
          <w:kern w:val="0"/>
          <w:sz w:val="24"/>
          <w:szCs w:val="24"/>
          <w:lang w:eastAsia="de-DE"/>
          <w14:ligatures w14:val="none"/>
        </w:rPr>
        <w:t xml:space="preserve">3.2  </w:t>
      </w:r>
      <w:r w:rsidR="000A1B13" w:rsidRPr="00885F13">
        <w:rPr>
          <w:rFonts w:ascii="Times New Roman" w:eastAsia="Times New Roman" w:hAnsi="Times New Roman" w:cs="Times New Roman"/>
          <w:b/>
          <w:bCs/>
          <w:kern w:val="0"/>
          <w:sz w:val="24"/>
          <w:szCs w:val="24"/>
          <w:lang w:eastAsia="de-DE"/>
          <w14:ligatures w14:val="none"/>
        </w:rPr>
        <w:t>PHASE 2 – PLANUNG</w:t>
      </w:r>
    </w:p>
    <w:p w14:paraId="22382241" w14:textId="4A76D2F6" w:rsidR="000A1B13" w:rsidRPr="00885F13" w:rsidRDefault="00885F13" w:rsidP="0054106D">
      <w:pPr>
        <w:spacing w:before="100" w:beforeAutospacing="1" w:after="100" w:afterAutospacing="1" w:line="240" w:lineRule="auto"/>
        <w:ind w:right="-710"/>
        <w:jc w:val="both"/>
        <w:outlineLvl w:val="1"/>
        <w:rPr>
          <w:rFonts w:ascii="Times New Roman" w:eastAsia="Times New Roman" w:hAnsi="Times New Roman" w:cs="Times New Roman"/>
          <w:b/>
          <w:bCs/>
          <w:kern w:val="0"/>
          <w:sz w:val="24"/>
          <w:szCs w:val="24"/>
          <w:lang w:eastAsia="de-DE"/>
          <w14:ligatures w14:val="none"/>
        </w:rPr>
      </w:pPr>
      <w:r w:rsidRPr="00885F13">
        <w:rPr>
          <w:rFonts w:ascii="Times New Roman" w:eastAsia="Times New Roman" w:hAnsi="Times New Roman" w:cs="Times New Roman"/>
          <w:b/>
          <w:bCs/>
          <w:kern w:val="0"/>
          <w:sz w:val="24"/>
          <w:szCs w:val="24"/>
          <w:lang w:eastAsia="de-DE"/>
          <w14:ligatures w14:val="none"/>
        </w:rPr>
        <w:t xml:space="preserve">3.2.1 </w:t>
      </w:r>
      <w:r w:rsidR="000A1B13" w:rsidRPr="00885F13">
        <w:rPr>
          <w:rFonts w:ascii="Times New Roman" w:eastAsia="Times New Roman" w:hAnsi="Times New Roman" w:cs="Times New Roman"/>
          <w:b/>
          <w:bCs/>
          <w:kern w:val="0"/>
          <w:sz w:val="24"/>
          <w:szCs w:val="24"/>
          <w:lang w:eastAsia="de-DE"/>
          <w14:ligatures w14:val="none"/>
        </w:rPr>
        <w:t>Projektauftrag</w:t>
      </w:r>
    </w:p>
    <w:p w14:paraId="446A9338" w14:textId="6C85B327" w:rsidR="000A1B13" w:rsidRPr="00885F13" w:rsidRDefault="00885F13" w:rsidP="0054106D">
      <w:pPr>
        <w:spacing w:before="100" w:beforeAutospacing="1" w:after="100" w:afterAutospacing="1" w:line="240" w:lineRule="auto"/>
        <w:ind w:right="-710"/>
        <w:jc w:val="both"/>
        <w:outlineLvl w:val="1"/>
        <w:rPr>
          <w:rFonts w:ascii="Times New Roman" w:eastAsia="Times New Roman" w:hAnsi="Times New Roman" w:cs="Times New Roman"/>
          <w:b/>
          <w:bCs/>
          <w:kern w:val="0"/>
          <w:sz w:val="24"/>
          <w:szCs w:val="24"/>
          <w:lang w:eastAsia="de-DE"/>
          <w14:ligatures w14:val="none"/>
        </w:rPr>
      </w:pPr>
      <w:r>
        <w:rPr>
          <w:rFonts w:ascii="Times New Roman" w:eastAsia="Times New Roman" w:hAnsi="Times New Roman" w:cs="Times New Roman"/>
          <w:b/>
          <w:bCs/>
          <w:kern w:val="0"/>
          <w:sz w:val="24"/>
          <w:szCs w:val="24"/>
          <w:lang w:eastAsia="de-DE"/>
          <w14:ligatures w14:val="none"/>
        </w:rPr>
        <w:t xml:space="preserve">3.2.2 </w:t>
      </w:r>
      <w:r w:rsidR="000A1B13" w:rsidRPr="00885F13">
        <w:rPr>
          <w:rFonts w:ascii="Times New Roman" w:eastAsia="Times New Roman" w:hAnsi="Times New Roman" w:cs="Times New Roman"/>
          <w:b/>
          <w:bCs/>
          <w:kern w:val="0"/>
          <w:sz w:val="24"/>
          <w:szCs w:val="24"/>
          <w:lang w:eastAsia="de-DE"/>
          <w14:ligatures w14:val="none"/>
        </w:rPr>
        <w:t>Projektstrukturplan (PSP)</w:t>
      </w:r>
    </w:p>
    <w:p w14:paraId="1785750E" w14:textId="72C7C5A0" w:rsidR="000A1B13" w:rsidRPr="000A1B13" w:rsidRDefault="00885F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885F13">
        <w:rPr>
          <w:rFonts w:ascii="Times New Roman" w:eastAsia="Times New Roman" w:hAnsi="Times New Roman" w:cs="Times New Roman"/>
          <w:b/>
          <w:bCs/>
          <w:kern w:val="0"/>
          <w:sz w:val="24"/>
          <w:szCs w:val="24"/>
          <w:lang w:eastAsia="de-DE"/>
          <w14:ligatures w14:val="none"/>
        </w:rPr>
        <w:t xml:space="preserve">- </w:t>
      </w:r>
      <w:r w:rsidR="000A1B13" w:rsidRPr="00885F13">
        <w:rPr>
          <w:rFonts w:ascii="Times New Roman" w:eastAsia="Times New Roman" w:hAnsi="Times New Roman" w:cs="Times New Roman"/>
          <w:b/>
          <w:bCs/>
          <w:kern w:val="0"/>
          <w:sz w:val="24"/>
          <w:szCs w:val="24"/>
          <w:lang w:eastAsia="de-DE"/>
          <w14:ligatures w14:val="none"/>
        </w:rPr>
        <w:t>Arbeitspaket 1</w:t>
      </w:r>
      <w:r>
        <w:rPr>
          <w:rFonts w:ascii="Times New Roman" w:eastAsia="Times New Roman" w:hAnsi="Times New Roman" w:cs="Times New Roman"/>
          <w:b/>
          <w:bCs/>
          <w:kern w:val="0"/>
          <w:sz w:val="24"/>
          <w:szCs w:val="24"/>
          <w:lang w:eastAsia="de-DE"/>
          <w14:ligatures w14:val="none"/>
        </w:rPr>
        <w:t xml:space="preserve"> : </w:t>
      </w:r>
      <w:r w:rsidR="000A1B13" w:rsidRPr="000A1B13">
        <w:rPr>
          <w:rFonts w:ascii="Times New Roman" w:eastAsia="Times New Roman" w:hAnsi="Times New Roman" w:cs="Times New Roman"/>
          <w:kern w:val="0"/>
          <w:sz w:val="24"/>
          <w:szCs w:val="24"/>
          <w:lang w:eastAsia="de-DE"/>
          <w14:ligatures w14:val="none"/>
        </w:rPr>
        <w:t>Konzeption</w:t>
      </w:r>
      <w:r>
        <w:rPr>
          <w:rFonts w:ascii="Times New Roman" w:eastAsia="Times New Roman" w:hAnsi="Times New Roman" w:cs="Times New Roman"/>
          <w:kern w:val="0"/>
          <w:sz w:val="24"/>
          <w:szCs w:val="24"/>
          <w:lang w:eastAsia="de-DE"/>
          <w14:ligatures w14:val="none"/>
        </w:rPr>
        <w:t xml:space="preserve">, </w:t>
      </w:r>
      <w:r w:rsidR="000A1B13" w:rsidRPr="000A1B13">
        <w:rPr>
          <w:rFonts w:ascii="Times New Roman" w:eastAsia="Times New Roman" w:hAnsi="Times New Roman" w:cs="Times New Roman"/>
          <w:kern w:val="0"/>
          <w:sz w:val="24"/>
          <w:szCs w:val="24"/>
          <w:lang w:eastAsia="de-DE"/>
          <w14:ligatures w14:val="none"/>
        </w:rPr>
        <w:t>Leitbild</w:t>
      </w:r>
      <w:r>
        <w:rPr>
          <w:rFonts w:ascii="Times New Roman" w:eastAsia="Times New Roman" w:hAnsi="Times New Roman" w:cs="Times New Roman"/>
          <w:kern w:val="0"/>
          <w:sz w:val="24"/>
          <w:szCs w:val="24"/>
          <w:lang w:eastAsia="de-DE"/>
          <w14:ligatures w14:val="none"/>
        </w:rPr>
        <w:t xml:space="preserve">, </w:t>
      </w:r>
      <w:r w:rsidR="000A1B13" w:rsidRPr="000A1B13">
        <w:rPr>
          <w:rFonts w:ascii="Times New Roman" w:eastAsia="Times New Roman" w:hAnsi="Times New Roman" w:cs="Times New Roman"/>
          <w:kern w:val="0"/>
          <w:sz w:val="24"/>
          <w:szCs w:val="24"/>
          <w:lang w:eastAsia="de-DE"/>
          <w14:ligatures w14:val="none"/>
        </w:rPr>
        <w:t>Curriculum</w:t>
      </w:r>
      <w:r>
        <w:rPr>
          <w:rFonts w:ascii="Times New Roman" w:eastAsia="Times New Roman" w:hAnsi="Times New Roman" w:cs="Times New Roman"/>
          <w:kern w:val="0"/>
          <w:sz w:val="24"/>
          <w:szCs w:val="24"/>
          <w:lang w:eastAsia="de-DE"/>
          <w14:ligatures w14:val="none"/>
        </w:rPr>
        <w:t xml:space="preserve">, </w:t>
      </w:r>
      <w:r w:rsidR="000A1B13" w:rsidRPr="000A1B13">
        <w:rPr>
          <w:rFonts w:ascii="Times New Roman" w:eastAsia="Times New Roman" w:hAnsi="Times New Roman" w:cs="Times New Roman"/>
          <w:kern w:val="0"/>
          <w:sz w:val="24"/>
          <w:szCs w:val="24"/>
          <w:lang w:eastAsia="de-DE"/>
          <w14:ligatures w14:val="none"/>
        </w:rPr>
        <w:t>Plattform</w:t>
      </w:r>
    </w:p>
    <w:p w14:paraId="10E5BFAE" w14:textId="0B9A541B" w:rsidR="000A1B13" w:rsidRPr="000A1B13" w:rsidRDefault="005A5DB0"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5A5DB0">
        <w:rPr>
          <w:rFonts w:ascii="Times New Roman" w:eastAsia="Times New Roman" w:hAnsi="Times New Roman" w:cs="Times New Roman"/>
          <w:b/>
          <w:bCs/>
          <w:kern w:val="0"/>
          <w:sz w:val="24"/>
          <w:szCs w:val="24"/>
          <w:lang w:eastAsia="de-DE"/>
          <w14:ligatures w14:val="none"/>
        </w:rPr>
        <w:t xml:space="preserve">- </w:t>
      </w:r>
      <w:r w:rsidR="000A1B13" w:rsidRPr="005A5DB0">
        <w:rPr>
          <w:rFonts w:ascii="Times New Roman" w:eastAsia="Times New Roman" w:hAnsi="Times New Roman" w:cs="Times New Roman"/>
          <w:b/>
          <w:bCs/>
          <w:kern w:val="0"/>
          <w:sz w:val="24"/>
          <w:szCs w:val="24"/>
          <w:lang w:eastAsia="de-DE"/>
          <w14:ligatures w14:val="none"/>
        </w:rPr>
        <w:t>Arbeitspaket 2</w:t>
      </w:r>
      <w:r w:rsidRPr="005A5DB0">
        <w:rPr>
          <w:rFonts w:ascii="Times New Roman" w:eastAsia="Times New Roman" w:hAnsi="Times New Roman" w:cs="Times New Roman"/>
          <w:b/>
          <w:bCs/>
          <w:kern w:val="0"/>
          <w:sz w:val="24"/>
          <w:szCs w:val="24"/>
          <w:lang w:eastAsia="de-DE"/>
          <w14:ligatures w14:val="none"/>
        </w:rPr>
        <w:t xml:space="preserve"> :</w:t>
      </w:r>
      <w:r>
        <w:rPr>
          <w:rFonts w:ascii="Times New Roman" w:eastAsia="Times New Roman" w:hAnsi="Times New Roman" w:cs="Times New Roman"/>
          <w:b/>
          <w:bCs/>
          <w:kern w:val="0"/>
          <w:sz w:val="24"/>
          <w:szCs w:val="24"/>
          <w:lang w:eastAsia="de-DE"/>
          <w14:ligatures w14:val="none"/>
        </w:rPr>
        <w:t xml:space="preserve"> </w:t>
      </w:r>
      <w:r w:rsidR="000A1B13" w:rsidRPr="000A1B13">
        <w:rPr>
          <w:rFonts w:ascii="Times New Roman" w:eastAsia="Times New Roman" w:hAnsi="Times New Roman" w:cs="Times New Roman"/>
          <w:kern w:val="0"/>
          <w:sz w:val="24"/>
          <w:szCs w:val="24"/>
          <w:lang w:eastAsia="de-DE"/>
          <w14:ligatures w14:val="none"/>
        </w:rPr>
        <w:t>Pilotierung</w:t>
      </w:r>
      <w:r>
        <w:rPr>
          <w:rFonts w:ascii="Times New Roman" w:eastAsia="Times New Roman" w:hAnsi="Times New Roman" w:cs="Times New Roman"/>
          <w:kern w:val="0"/>
          <w:sz w:val="24"/>
          <w:szCs w:val="24"/>
          <w:lang w:eastAsia="de-DE"/>
          <w14:ligatures w14:val="none"/>
        </w:rPr>
        <w:t xml:space="preserve">, </w:t>
      </w:r>
      <w:r w:rsidR="000A1B13" w:rsidRPr="000A1B13">
        <w:rPr>
          <w:rFonts w:ascii="Times New Roman" w:eastAsia="Times New Roman" w:hAnsi="Times New Roman" w:cs="Times New Roman"/>
          <w:kern w:val="0"/>
          <w:sz w:val="24"/>
          <w:szCs w:val="24"/>
          <w:lang w:eastAsia="de-DE"/>
          <w14:ligatures w14:val="none"/>
        </w:rPr>
        <w:t>100 Schulen</w:t>
      </w:r>
      <w:r>
        <w:rPr>
          <w:rFonts w:ascii="Times New Roman" w:eastAsia="Times New Roman" w:hAnsi="Times New Roman" w:cs="Times New Roman"/>
          <w:kern w:val="0"/>
          <w:sz w:val="24"/>
          <w:szCs w:val="24"/>
          <w:lang w:eastAsia="de-DE"/>
          <w14:ligatures w14:val="none"/>
        </w:rPr>
        <w:t xml:space="preserve">, </w:t>
      </w:r>
      <w:r w:rsidR="000A1B13" w:rsidRPr="000A1B13">
        <w:rPr>
          <w:rFonts w:ascii="Times New Roman" w:eastAsia="Times New Roman" w:hAnsi="Times New Roman" w:cs="Times New Roman"/>
          <w:kern w:val="0"/>
          <w:sz w:val="24"/>
          <w:szCs w:val="24"/>
          <w:lang w:eastAsia="de-DE"/>
          <w14:ligatures w14:val="none"/>
        </w:rPr>
        <w:t>10 Modellregionen</w:t>
      </w:r>
    </w:p>
    <w:p w14:paraId="5134DA1D" w14:textId="65D7A5D5" w:rsidR="000A1B13" w:rsidRPr="005A5DB0" w:rsidRDefault="005A5DB0" w:rsidP="0054106D">
      <w:pPr>
        <w:spacing w:before="100" w:beforeAutospacing="1" w:after="100" w:afterAutospacing="1" w:line="240" w:lineRule="auto"/>
        <w:ind w:right="-710"/>
        <w:jc w:val="both"/>
        <w:outlineLvl w:val="1"/>
        <w:rPr>
          <w:rFonts w:ascii="Times New Roman" w:eastAsia="Times New Roman" w:hAnsi="Times New Roman" w:cs="Times New Roman"/>
          <w:b/>
          <w:bCs/>
          <w:kern w:val="0"/>
          <w:sz w:val="24"/>
          <w:szCs w:val="24"/>
          <w:lang w:eastAsia="de-DE"/>
          <w14:ligatures w14:val="none"/>
        </w:rPr>
      </w:pPr>
      <w:r w:rsidRPr="005A5DB0">
        <w:rPr>
          <w:rFonts w:ascii="Times New Roman" w:eastAsia="Times New Roman" w:hAnsi="Times New Roman" w:cs="Times New Roman"/>
          <w:b/>
          <w:bCs/>
          <w:kern w:val="0"/>
          <w:sz w:val="24"/>
          <w:szCs w:val="24"/>
          <w:lang w:eastAsia="de-DE"/>
          <w14:ligatures w14:val="none"/>
        </w:rPr>
        <w:t>- Ar</w:t>
      </w:r>
      <w:r w:rsidR="000A1B13" w:rsidRPr="005A5DB0">
        <w:rPr>
          <w:rFonts w:ascii="Times New Roman" w:eastAsia="Times New Roman" w:hAnsi="Times New Roman" w:cs="Times New Roman"/>
          <w:b/>
          <w:bCs/>
          <w:kern w:val="0"/>
          <w:sz w:val="24"/>
          <w:szCs w:val="24"/>
          <w:lang w:eastAsia="de-DE"/>
          <w14:ligatures w14:val="none"/>
        </w:rPr>
        <w:t>beitspaket 3</w:t>
      </w:r>
      <w:r w:rsidRPr="005A5DB0">
        <w:rPr>
          <w:rFonts w:ascii="Times New Roman" w:eastAsia="Times New Roman" w:hAnsi="Times New Roman" w:cs="Times New Roman"/>
          <w:b/>
          <w:bCs/>
          <w:kern w:val="0"/>
          <w:sz w:val="24"/>
          <w:szCs w:val="24"/>
          <w:lang w:eastAsia="de-DE"/>
          <w14:ligatures w14:val="none"/>
        </w:rPr>
        <w:t xml:space="preserve"> : </w:t>
      </w:r>
      <w:r w:rsidR="000A1B13" w:rsidRPr="005A5DB0">
        <w:rPr>
          <w:rFonts w:ascii="Times New Roman" w:eastAsia="Times New Roman" w:hAnsi="Times New Roman" w:cs="Times New Roman"/>
          <w:kern w:val="0"/>
          <w:sz w:val="24"/>
          <w:szCs w:val="24"/>
          <w:lang w:eastAsia="de-DE"/>
          <w14:ligatures w14:val="none"/>
        </w:rPr>
        <w:t>Bundesweite Einführung</w:t>
      </w:r>
    </w:p>
    <w:p w14:paraId="2732BE8D" w14:textId="77777777" w:rsidR="005A5DB0" w:rsidRDefault="005A5DB0"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5A5DB0">
        <w:rPr>
          <w:rFonts w:ascii="Times New Roman" w:eastAsia="Times New Roman" w:hAnsi="Times New Roman" w:cs="Times New Roman"/>
          <w:b/>
          <w:bCs/>
          <w:kern w:val="0"/>
          <w:sz w:val="24"/>
          <w:szCs w:val="24"/>
          <w:lang w:eastAsia="de-DE"/>
          <w14:ligatures w14:val="none"/>
        </w:rPr>
        <w:t xml:space="preserve">- </w:t>
      </w:r>
      <w:r w:rsidR="000A1B13" w:rsidRPr="005A5DB0">
        <w:rPr>
          <w:rFonts w:ascii="Times New Roman" w:eastAsia="Times New Roman" w:hAnsi="Times New Roman" w:cs="Times New Roman"/>
          <w:b/>
          <w:bCs/>
          <w:kern w:val="0"/>
          <w:sz w:val="24"/>
          <w:szCs w:val="24"/>
          <w:lang w:eastAsia="de-DE"/>
          <w14:ligatures w14:val="none"/>
        </w:rPr>
        <w:t>Arbeitspaket 4</w:t>
      </w:r>
      <w:r w:rsidRPr="005A5DB0">
        <w:rPr>
          <w:rFonts w:ascii="Times New Roman" w:eastAsia="Times New Roman" w:hAnsi="Times New Roman" w:cs="Times New Roman"/>
          <w:b/>
          <w:bCs/>
          <w:kern w:val="0"/>
          <w:sz w:val="24"/>
          <w:szCs w:val="24"/>
          <w:lang w:eastAsia="de-DE"/>
          <w14:ligatures w14:val="none"/>
        </w:rPr>
        <w:t xml:space="preserve"> :</w:t>
      </w:r>
      <w:r>
        <w:rPr>
          <w:rFonts w:ascii="Times New Roman" w:eastAsia="Times New Roman" w:hAnsi="Times New Roman" w:cs="Times New Roman"/>
          <w:b/>
          <w:bCs/>
          <w:kern w:val="0"/>
          <w:sz w:val="24"/>
          <w:szCs w:val="24"/>
          <w:lang w:eastAsia="de-DE"/>
          <w14:ligatures w14:val="none"/>
        </w:rPr>
        <w:t xml:space="preserve"> </w:t>
      </w:r>
      <w:r w:rsidR="000A1B13" w:rsidRPr="000A1B13">
        <w:rPr>
          <w:rFonts w:ascii="Times New Roman" w:eastAsia="Times New Roman" w:hAnsi="Times New Roman" w:cs="Times New Roman"/>
          <w:kern w:val="0"/>
          <w:sz w:val="24"/>
          <w:szCs w:val="24"/>
          <w:lang w:eastAsia="de-DE"/>
          <w14:ligatures w14:val="none"/>
        </w:rPr>
        <w:t>Evaluation</w:t>
      </w:r>
      <w:r>
        <w:rPr>
          <w:rFonts w:ascii="Times New Roman" w:eastAsia="Times New Roman" w:hAnsi="Times New Roman" w:cs="Times New Roman"/>
          <w:kern w:val="0"/>
          <w:sz w:val="24"/>
          <w:szCs w:val="24"/>
          <w:lang w:eastAsia="de-DE"/>
          <w14:ligatures w14:val="none"/>
        </w:rPr>
        <w:t xml:space="preserve">, </w:t>
      </w:r>
      <w:r w:rsidR="000A1B13" w:rsidRPr="000A1B13">
        <w:rPr>
          <w:rFonts w:ascii="Times New Roman" w:eastAsia="Times New Roman" w:hAnsi="Times New Roman" w:cs="Times New Roman"/>
          <w:kern w:val="0"/>
          <w:sz w:val="24"/>
          <w:szCs w:val="24"/>
          <w:lang w:eastAsia="de-DE"/>
          <w14:ligatures w14:val="none"/>
        </w:rPr>
        <w:t>Vorher-Nachher-Messungen</w:t>
      </w:r>
    </w:p>
    <w:p w14:paraId="29E21F0A" w14:textId="77777777" w:rsidR="00EC7171" w:rsidRDefault="005A5DB0"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5A5DB0">
        <w:rPr>
          <w:rFonts w:ascii="Times New Roman" w:eastAsia="Times New Roman" w:hAnsi="Times New Roman" w:cs="Times New Roman"/>
          <w:b/>
          <w:bCs/>
          <w:kern w:val="0"/>
          <w:sz w:val="24"/>
          <w:szCs w:val="24"/>
          <w:lang w:eastAsia="de-DE"/>
          <w14:ligatures w14:val="none"/>
        </w:rPr>
        <w:t xml:space="preserve">3.2.3 </w:t>
      </w:r>
      <w:r w:rsidR="000A1B13" w:rsidRPr="005A5DB0">
        <w:rPr>
          <w:rFonts w:ascii="Times New Roman" w:eastAsia="Times New Roman" w:hAnsi="Times New Roman" w:cs="Times New Roman"/>
          <w:b/>
          <w:bCs/>
          <w:kern w:val="0"/>
          <w:sz w:val="24"/>
          <w:szCs w:val="24"/>
          <w:lang w:eastAsia="de-DE"/>
          <w14:ligatures w14:val="none"/>
        </w:rPr>
        <w:t>Stakeholder</w:t>
      </w:r>
      <w:r w:rsidRPr="005A5DB0">
        <w:rPr>
          <w:rFonts w:ascii="Times New Roman" w:eastAsia="Times New Roman" w:hAnsi="Times New Roman" w:cs="Times New Roman"/>
          <w:b/>
          <w:bCs/>
          <w:kern w:val="0"/>
          <w:sz w:val="24"/>
          <w:szCs w:val="24"/>
          <w:lang w:eastAsia="de-DE"/>
          <w14:ligatures w14:val="none"/>
        </w:rPr>
        <w:t xml:space="preserve"> (I</w:t>
      </w:r>
      <w:r w:rsidRPr="005A5DB0">
        <w:rPr>
          <w:rStyle w:val="Fett"/>
          <w:rFonts w:ascii="Arial" w:hAnsi="Arial" w:cs="Arial"/>
          <w:b w:val="0"/>
          <w:bCs w:val="0"/>
        </w:rPr>
        <w:t>nteressensvertreter</w:t>
      </w:r>
      <w:r w:rsidRPr="005A5DB0">
        <w:rPr>
          <w:b/>
          <w:bCs/>
        </w:rPr>
        <w:t xml:space="preserve">, </w:t>
      </w:r>
      <w:r w:rsidRPr="005A5DB0">
        <w:rPr>
          <w:rStyle w:val="Fett"/>
          <w:rFonts w:ascii="Arial" w:hAnsi="Arial" w:cs="Arial"/>
          <w:b w:val="0"/>
          <w:bCs w:val="0"/>
        </w:rPr>
        <w:t>Anspruchsgruppe</w:t>
      </w:r>
      <w:r w:rsidRPr="005A5DB0">
        <w:rPr>
          <w:b/>
          <w:bCs/>
        </w:rPr>
        <w:t xml:space="preserve"> oder </w:t>
      </w:r>
      <w:r w:rsidRPr="005A5DB0">
        <w:rPr>
          <w:rStyle w:val="Fett"/>
          <w:rFonts w:ascii="Arial" w:hAnsi="Arial" w:cs="Arial"/>
          <w:b w:val="0"/>
          <w:bCs w:val="0"/>
        </w:rPr>
        <w:t>Projektbeteiligter</w:t>
      </w:r>
      <w:r w:rsidRPr="005A5DB0">
        <w:rPr>
          <w:b/>
          <w:bCs/>
        </w:rPr>
        <w:t xml:space="preserve">) </w:t>
      </w:r>
      <w:r w:rsidR="00EC7171">
        <w:rPr>
          <w:b/>
          <w:bCs/>
        </w:rPr>
        <w:t xml:space="preserve">: </w:t>
      </w:r>
      <w:r w:rsidR="000A1B13" w:rsidRPr="000A1B13">
        <w:rPr>
          <w:rFonts w:ascii="Times New Roman" w:eastAsia="Times New Roman" w:hAnsi="Times New Roman" w:cs="Times New Roman"/>
          <w:kern w:val="0"/>
          <w:sz w:val="24"/>
          <w:szCs w:val="24"/>
          <w:lang w:eastAsia="de-DE"/>
          <w14:ligatures w14:val="none"/>
        </w:rPr>
        <w:t>Bundesregierung</w:t>
      </w:r>
      <w:r>
        <w:rPr>
          <w:rFonts w:ascii="Times New Roman" w:eastAsia="Times New Roman" w:hAnsi="Times New Roman" w:cs="Times New Roman"/>
          <w:kern w:val="0"/>
          <w:sz w:val="24"/>
          <w:szCs w:val="24"/>
          <w:lang w:eastAsia="de-DE"/>
          <w14:ligatures w14:val="none"/>
        </w:rPr>
        <w:t xml:space="preserve">, </w:t>
      </w:r>
    </w:p>
    <w:p w14:paraId="2A2A4B55" w14:textId="62CD83F8"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Länder</w:t>
      </w:r>
      <w:r w:rsidR="005A5DB0">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Schulen</w:t>
      </w:r>
      <w:r w:rsidR="005A5DB0">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Lehrerverbände</w:t>
      </w:r>
      <w:r w:rsidR="005A5DB0">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Eltern</w:t>
      </w:r>
      <w:r w:rsidR="005A5DB0">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Medienhäuser</w:t>
      </w:r>
      <w:r w:rsidR="005A5DB0">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Wissenschaft</w:t>
      </w:r>
      <w:r w:rsidR="005A5DB0">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Zivilgesellschaft</w:t>
      </w:r>
    </w:p>
    <w:p w14:paraId="3398CCA7" w14:textId="5BC06FD0" w:rsidR="000A1B13" w:rsidRPr="005A5DB0" w:rsidRDefault="005A5DB0" w:rsidP="0054106D">
      <w:pPr>
        <w:spacing w:before="100" w:beforeAutospacing="1" w:after="100" w:afterAutospacing="1" w:line="240" w:lineRule="auto"/>
        <w:ind w:right="-710"/>
        <w:jc w:val="both"/>
        <w:outlineLvl w:val="1"/>
        <w:rPr>
          <w:rFonts w:ascii="Times New Roman" w:eastAsia="Times New Roman" w:hAnsi="Times New Roman" w:cs="Times New Roman"/>
          <w:b/>
          <w:bCs/>
          <w:kern w:val="0"/>
          <w:sz w:val="24"/>
          <w:szCs w:val="24"/>
          <w:lang w:eastAsia="de-DE"/>
          <w14:ligatures w14:val="none"/>
        </w:rPr>
      </w:pPr>
      <w:r w:rsidRPr="005A5DB0">
        <w:rPr>
          <w:rFonts w:ascii="Times New Roman" w:eastAsia="Times New Roman" w:hAnsi="Times New Roman" w:cs="Times New Roman"/>
          <w:b/>
          <w:bCs/>
          <w:kern w:val="0"/>
          <w:sz w:val="24"/>
          <w:szCs w:val="24"/>
          <w:lang w:eastAsia="de-DE"/>
          <w14:ligatures w14:val="none"/>
        </w:rPr>
        <w:t xml:space="preserve">3.2.4 </w:t>
      </w:r>
      <w:r w:rsidR="000A1B13" w:rsidRPr="005A5DB0">
        <w:rPr>
          <w:rFonts w:ascii="Times New Roman" w:eastAsia="Times New Roman" w:hAnsi="Times New Roman" w:cs="Times New Roman"/>
          <w:b/>
          <w:bCs/>
          <w:kern w:val="0"/>
          <w:sz w:val="24"/>
          <w:szCs w:val="24"/>
          <w:lang w:eastAsia="de-DE"/>
          <w14:ligatures w14:val="none"/>
        </w:rPr>
        <w:t>Risikomanagement</w:t>
      </w:r>
    </w:p>
    <w:p w14:paraId="1B9D2593" w14:textId="0D6CD789"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Politisierung</w:t>
      </w:r>
      <w:r w:rsidR="005A5DB0">
        <w:rPr>
          <w:rFonts w:ascii="Times New Roman" w:eastAsia="Times New Roman" w:hAnsi="Times New Roman" w:cs="Times New Roman"/>
          <w:kern w:val="0"/>
          <w:sz w:val="24"/>
          <w:szCs w:val="24"/>
          <w:lang w:eastAsia="de-DE"/>
          <w14:ligatures w14:val="none"/>
        </w:rPr>
        <w:t>: u</w:t>
      </w:r>
      <w:r w:rsidRPr="000A1B13">
        <w:rPr>
          <w:rFonts w:ascii="Times New Roman" w:eastAsia="Times New Roman" w:hAnsi="Times New Roman" w:cs="Times New Roman"/>
          <w:kern w:val="0"/>
          <w:sz w:val="24"/>
          <w:szCs w:val="24"/>
          <w:lang w:eastAsia="de-DE"/>
          <w14:ligatures w14:val="none"/>
        </w:rPr>
        <w:t>nabhängiger Lenkungsrat</w:t>
      </w:r>
    </w:p>
    <w:p w14:paraId="76B73FA8" w14:textId="1673B355"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Akzeptanzprobleme</w:t>
      </w:r>
      <w:r w:rsidR="005A5DB0">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Bürgerdialog</w:t>
      </w:r>
    </w:p>
    <w:p w14:paraId="6F120644" w14:textId="69A7CE72"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Medienkritik</w:t>
      </w:r>
      <w:r w:rsidR="005A5DB0">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Transparenz</w:t>
      </w:r>
    </w:p>
    <w:p w14:paraId="218750D2" w14:textId="7EDA6D93" w:rsidR="000A1B13" w:rsidRPr="000A1B13" w:rsidRDefault="000A1B13"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Budgetüberschreitung</w:t>
      </w:r>
      <w:r w:rsidR="005A5DB0">
        <w:rPr>
          <w:rFonts w:ascii="Times New Roman" w:eastAsia="Times New Roman" w:hAnsi="Times New Roman" w:cs="Times New Roman"/>
          <w:kern w:val="0"/>
          <w:sz w:val="24"/>
          <w:szCs w:val="24"/>
          <w:lang w:eastAsia="de-DE"/>
          <w14:ligatures w14:val="none"/>
        </w:rPr>
        <w:t>: C</w:t>
      </w:r>
      <w:r w:rsidRPr="000A1B13">
        <w:rPr>
          <w:rFonts w:ascii="Times New Roman" w:eastAsia="Times New Roman" w:hAnsi="Times New Roman" w:cs="Times New Roman"/>
          <w:kern w:val="0"/>
          <w:sz w:val="24"/>
          <w:szCs w:val="24"/>
          <w:lang w:eastAsia="de-DE"/>
          <w14:ligatures w14:val="none"/>
        </w:rPr>
        <w:t>ontrolling</w:t>
      </w:r>
    </w:p>
    <w:p w14:paraId="5F345457" w14:textId="61FDEADA" w:rsidR="000A1B13" w:rsidRPr="000A1B13" w:rsidRDefault="005A5DB0" w:rsidP="0054106D">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885F13">
        <w:rPr>
          <w:rFonts w:ascii="Times New Roman" w:eastAsia="Times New Roman" w:hAnsi="Times New Roman" w:cs="Times New Roman"/>
          <w:b/>
          <w:bCs/>
          <w:kern w:val="0"/>
          <w:sz w:val="24"/>
          <w:szCs w:val="24"/>
          <w:lang w:eastAsia="de-DE"/>
          <w14:ligatures w14:val="none"/>
        </w:rPr>
        <w:t>3.</w:t>
      </w:r>
      <w:r w:rsidR="00420C32">
        <w:rPr>
          <w:rFonts w:ascii="Times New Roman" w:eastAsia="Times New Roman" w:hAnsi="Times New Roman" w:cs="Times New Roman"/>
          <w:b/>
          <w:bCs/>
          <w:kern w:val="0"/>
          <w:sz w:val="24"/>
          <w:szCs w:val="24"/>
          <w:lang w:eastAsia="de-DE"/>
          <w14:ligatures w14:val="none"/>
        </w:rPr>
        <w:t>3</w:t>
      </w:r>
      <w:r w:rsidRPr="00885F13">
        <w:rPr>
          <w:rFonts w:ascii="Times New Roman" w:eastAsia="Times New Roman" w:hAnsi="Times New Roman" w:cs="Times New Roman"/>
          <w:b/>
          <w:bCs/>
          <w:kern w:val="0"/>
          <w:sz w:val="24"/>
          <w:szCs w:val="24"/>
          <w:lang w:eastAsia="de-DE"/>
          <w14:ligatures w14:val="none"/>
        </w:rPr>
        <w:t xml:space="preserve">  PHASE </w:t>
      </w:r>
      <w:r>
        <w:rPr>
          <w:rFonts w:ascii="Times New Roman" w:eastAsia="Times New Roman" w:hAnsi="Times New Roman" w:cs="Times New Roman"/>
          <w:b/>
          <w:bCs/>
          <w:kern w:val="0"/>
          <w:sz w:val="24"/>
          <w:szCs w:val="24"/>
          <w:lang w:eastAsia="de-DE"/>
          <w14:ligatures w14:val="none"/>
        </w:rPr>
        <w:t xml:space="preserve">3 </w:t>
      </w:r>
      <w:r w:rsidRPr="005A5DB0">
        <w:rPr>
          <w:rFonts w:ascii="Times New Roman" w:eastAsia="Times New Roman" w:hAnsi="Times New Roman" w:cs="Times New Roman"/>
          <w:b/>
          <w:bCs/>
          <w:kern w:val="0"/>
          <w:sz w:val="24"/>
          <w:szCs w:val="24"/>
          <w:lang w:eastAsia="de-DE"/>
          <w14:ligatures w14:val="none"/>
        </w:rPr>
        <w:t xml:space="preserve">– </w:t>
      </w:r>
      <w:r w:rsidR="000A1B13" w:rsidRPr="005A5DB0">
        <w:rPr>
          <w:rFonts w:ascii="Times New Roman" w:eastAsia="Times New Roman" w:hAnsi="Times New Roman" w:cs="Times New Roman"/>
          <w:b/>
          <w:bCs/>
          <w:kern w:val="0"/>
          <w:sz w:val="24"/>
          <w:szCs w:val="24"/>
          <w:lang w:eastAsia="de-DE"/>
          <w14:ligatures w14:val="none"/>
        </w:rPr>
        <w:t>DURCHFÜHRUNG</w:t>
      </w:r>
    </w:p>
    <w:p w14:paraId="7FC7733F" w14:textId="751F7AA1" w:rsidR="000A1B13" w:rsidRPr="000A1B13" w:rsidRDefault="000A1B13" w:rsidP="00EC7171">
      <w:pPr>
        <w:spacing w:before="100" w:beforeAutospacing="1" w:after="100" w:afterAutospacing="1" w:line="240" w:lineRule="auto"/>
        <w:ind w:right="-710"/>
        <w:jc w:val="both"/>
        <w:outlineLvl w:val="1"/>
        <w:rPr>
          <w:rFonts w:ascii="Times New Roman" w:eastAsia="Times New Roman" w:hAnsi="Times New Roman" w:cs="Times New Roman"/>
          <w:kern w:val="0"/>
          <w:sz w:val="24"/>
          <w:szCs w:val="24"/>
          <w:lang w:eastAsia="de-DE"/>
          <w14:ligatures w14:val="none"/>
        </w:rPr>
      </w:pPr>
      <w:r w:rsidRPr="00EC7171">
        <w:rPr>
          <w:rFonts w:ascii="Times New Roman" w:eastAsia="Times New Roman" w:hAnsi="Times New Roman" w:cs="Times New Roman"/>
          <w:b/>
          <w:bCs/>
          <w:kern w:val="0"/>
          <w:sz w:val="24"/>
          <w:szCs w:val="24"/>
          <w:lang w:eastAsia="de-DE"/>
          <w14:ligatures w14:val="none"/>
        </w:rPr>
        <w:t>Pilotphase</w:t>
      </w:r>
      <w:r w:rsidR="00420C32" w:rsidRPr="00EC7171">
        <w:rPr>
          <w:rFonts w:ascii="Times New Roman" w:eastAsia="Times New Roman" w:hAnsi="Times New Roman" w:cs="Times New Roman"/>
          <w:b/>
          <w:bCs/>
          <w:kern w:val="0"/>
          <w:sz w:val="24"/>
          <w:szCs w:val="24"/>
          <w:lang w:eastAsia="de-DE"/>
          <w14:ligatures w14:val="none"/>
        </w:rPr>
        <w:t>n:</w:t>
      </w:r>
      <w:r w:rsidR="00EC7171">
        <w:rPr>
          <w:rFonts w:ascii="Times New Roman" w:eastAsia="Times New Roman" w:hAnsi="Times New Roman" w:cs="Times New Roman"/>
          <w:b/>
          <w:bCs/>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Jahr 1</w:t>
      </w:r>
      <w:r w:rsidR="005A5DB0">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100 Schulen</w:t>
      </w:r>
      <w:r w:rsidR="005A5DB0">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10 Städte</w:t>
      </w:r>
      <w:r w:rsidR="005A5DB0">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erste Bürgerforen</w:t>
      </w:r>
      <w:r w:rsidR="005A5DB0">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Rollout</w:t>
      </w:r>
      <w:r w:rsidR="005A5DB0">
        <w:rPr>
          <w:rFonts w:ascii="Times New Roman" w:eastAsia="Times New Roman" w:hAnsi="Times New Roman" w:cs="Times New Roman"/>
          <w:kern w:val="0"/>
          <w:sz w:val="24"/>
          <w:szCs w:val="24"/>
          <w:lang w:eastAsia="de-DE"/>
          <w14:ligatures w14:val="none"/>
        </w:rPr>
        <w:t xml:space="preserve"> (</w:t>
      </w:r>
      <w:r w:rsidR="005A5DB0" w:rsidRPr="005A5DB0">
        <w:rPr>
          <w:rFonts w:ascii="Times New Roman" w:eastAsia="Times New Roman" w:hAnsi="Times New Roman" w:cs="Times New Roman"/>
          <w:kern w:val="0"/>
          <w:sz w:val="24"/>
          <w:szCs w:val="24"/>
          <w:lang w:eastAsia="de-DE"/>
          <w14:ligatures w14:val="none"/>
        </w:rPr>
        <w:t>schrittweise Einführung</w:t>
      </w:r>
      <w:r w:rsidR="00420C32">
        <w:rPr>
          <w:rFonts w:ascii="Times New Roman" w:eastAsia="Times New Roman" w:hAnsi="Times New Roman" w:cs="Times New Roman"/>
          <w:kern w:val="0"/>
          <w:sz w:val="24"/>
          <w:szCs w:val="24"/>
          <w:lang w:eastAsia="de-DE"/>
          <w14:ligatures w14:val="none"/>
        </w:rPr>
        <w:t>)</w:t>
      </w:r>
    </w:p>
    <w:p w14:paraId="4CFB0970" w14:textId="53B05FA9" w:rsidR="000A1B13" w:rsidRPr="000A1B13" w:rsidRDefault="000A1B13" w:rsidP="0054106D">
      <w:pPr>
        <w:spacing w:before="100" w:beforeAutospacing="1" w:after="100" w:afterAutospacing="1" w:line="240" w:lineRule="auto"/>
        <w:ind w:right="-568"/>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Jahr 2–4</w:t>
      </w:r>
      <w:r w:rsidR="00420C32">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bundesweite Ausweitung</w:t>
      </w:r>
      <w:r w:rsidR="00420C32">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digitale Lernplattform</w:t>
      </w:r>
      <w:r w:rsidR="00420C32">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Lehrerausbildung</w:t>
      </w:r>
      <w:r w:rsidR="00420C32">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Aufgabenmanagement</w:t>
      </w:r>
    </w:p>
    <w:p w14:paraId="52DE89D1" w14:textId="38F86FFE" w:rsidR="000A1B13" w:rsidRPr="000A1B13" w:rsidRDefault="00420C32" w:rsidP="0054106D">
      <w:pPr>
        <w:spacing w:before="100" w:beforeAutospacing="1" w:after="100" w:afterAutospacing="1" w:line="240" w:lineRule="auto"/>
        <w:ind w:right="-568"/>
        <w:jc w:val="both"/>
        <w:outlineLvl w:val="1"/>
        <w:rPr>
          <w:rFonts w:ascii="Times New Roman" w:eastAsia="Times New Roman" w:hAnsi="Times New Roman" w:cs="Times New Roman"/>
          <w:kern w:val="0"/>
          <w:sz w:val="24"/>
          <w:szCs w:val="24"/>
          <w:lang w:eastAsia="de-DE"/>
          <w14:ligatures w14:val="none"/>
        </w:rPr>
      </w:pPr>
      <w:r w:rsidRPr="00885F13">
        <w:rPr>
          <w:rFonts w:ascii="Times New Roman" w:eastAsia="Times New Roman" w:hAnsi="Times New Roman" w:cs="Times New Roman"/>
          <w:b/>
          <w:bCs/>
          <w:kern w:val="0"/>
          <w:sz w:val="24"/>
          <w:szCs w:val="24"/>
          <w:lang w:eastAsia="de-DE"/>
          <w14:ligatures w14:val="none"/>
        </w:rPr>
        <w:t>3.</w:t>
      </w:r>
      <w:r>
        <w:rPr>
          <w:rFonts w:ascii="Times New Roman" w:eastAsia="Times New Roman" w:hAnsi="Times New Roman" w:cs="Times New Roman"/>
          <w:b/>
          <w:bCs/>
          <w:kern w:val="0"/>
          <w:sz w:val="24"/>
          <w:szCs w:val="24"/>
          <w:lang w:eastAsia="de-DE"/>
          <w14:ligatures w14:val="none"/>
        </w:rPr>
        <w:t>4</w:t>
      </w:r>
      <w:r w:rsidRPr="00885F13">
        <w:rPr>
          <w:rFonts w:ascii="Times New Roman" w:eastAsia="Times New Roman" w:hAnsi="Times New Roman" w:cs="Times New Roman"/>
          <w:b/>
          <w:bCs/>
          <w:kern w:val="0"/>
          <w:sz w:val="24"/>
          <w:szCs w:val="24"/>
          <w:lang w:eastAsia="de-DE"/>
          <w14:ligatures w14:val="none"/>
        </w:rPr>
        <w:t xml:space="preserve">  PHASE </w:t>
      </w:r>
      <w:r>
        <w:rPr>
          <w:rFonts w:ascii="Times New Roman" w:eastAsia="Times New Roman" w:hAnsi="Times New Roman" w:cs="Times New Roman"/>
          <w:b/>
          <w:bCs/>
          <w:kern w:val="0"/>
          <w:sz w:val="24"/>
          <w:szCs w:val="24"/>
          <w:lang w:eastAsia="de-DE"/>
          <w14:ligatures w14:val="none"/>
        </w:rPr>
        <w:t xml:space="preserve">4 </w:t>
      </w:r>
      <w:r w:rsidRPr="00420C32">
        <w:rPr>
          <w:rFonts w:ascii="Times New Roman" w:eastAsia="Times New Roman" w:hAnsi="Times New Roman" w:cs="Times New Roman"/>
          <w:b/>
          <w:bCs/>
          <w:kern w:val="0"/>
          <w:sz w:val="24"/>
          <w:szCs w:val="24"/>
          <w:lang w:eastAsia="de-DE"/>
          <w14:ligatures w14:val="none"/>
        </w:rPr>
        <w:t xml:space="preserve">– </w:t>
      </w:r>
      <w:r w:rsidR="000A1B13" w:rsidRPr="00420C32">
        <w:rPr>
          <w:rFonts w:ascii="Times New Roman" w:eastAsia="Times New Roman" w:hAnsi="Times New Roman" w:cs="Times New Roman"/>
          <w:b/>
          <w:bCs/>
          <w:kern w:val="0"/>
          <w:sz w:val="24"/>
          <w:szCs w:val="24"/>
          <w:lang w:eastAsia="de-DE"/>
          <w14:ligatures w14:val="none"/>
        </w:rPr>
        <w:t>ÜBERWACHUNG</w:t>
      </w:r>
    </w:p>
    <w:p w14:paraId="3E59EBAC" w14:textId="69BDF4FF" w:rsidR="000A1B13" w:rsidRPr="00420C32" w:rsidRDefault="00420C32" w:rsidP="0054106D">
      <w:pPr>
        <w:spacing w:before="100" w:beforeAutospacing="1" w:after="100" w:afterAutospacing="1" w:line="240" w:lineRule="auto"/>
        <w:ind w:right="-568"/>
        <w:jc w:val="both"/>
        <w:outlineLvl w:val="1"/>
        <w:rPr>
          <w:rFonts w:ascii="Times New Roman" w:eastAsia="Times New Roman" w:hAnsi="Times New Roman" w:cs="Times New Roman"/>
          <w:b/>
          <w:bCs/>
          <w:kern w:val="0"/>
          <w:sz w:val="24"/>
          <w:szCs w:val="24"/>
          <w:lang w:eastAsia="de-DE"/>
          <w14:ligatures w14:val="none"/>
        </w:rPr>
      </w:pPr>
      <w:r w:rsidRPr="00420C32">
        <w:rPr>
          <w:rFonts w:ascii="Times New Roman" w:eastAsia="Times New Roman" w:hAnsi="Times New Roman" w:cs="Times New Roman"/>
          <w:b/>
          <w:bCs/>
          <w:kern w:val="0"/>
          <w:sz w:val="24"/>
          <w:szCs w:val="24"/>
          <w:lang w:eastAsia="de-DE"/>
          <w14:ligatures w14:val="none"/>
        </w:rPr>
        <w:t>3.2.1</w:t>
      </w:r>
      <w:r w:rsidR="000A1B13" w:rsidRPr="00420C32">
        <w:rPr>
          <w:rFonts w:ascii="Times New Roman" w:eastAsia="Times New Roman" w:hAnsi="Times New Roman" w:cs="Times New Roman"/>
          <w:b/>
          <w:bCs/>
          <w:kern w:val="0"/>
          <w:sz w:val="24"/>
          <w:szCs w:val="24"/>
          <w:lang w:eastAsia="de-DE"/>
          <w14:ligatures w14:val="none"/>
        </w:rPr>
        <w:t>Soll-Ist-Vergleich</w:t>
      </w:r>
    </w:p>
    <w:p w14:paraId="6A8BC0E1" w14:textId="000BC9E4" w:rsidR="000A1B13" w:rsidRPr="000A1B13" w:rsidRDefault="000A1B13" w:rsidP="0054106D">
      <w:pPr>
        <w:spacing w:before="100" w:beforeAutospacing="1" w:after="100" w:afterAutospacing="1" w:line="240" w:lineRule="auto"/>
        <w:ind w:right="-568"/>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Monatlich:</w:t>
      </w:r>
      <w:r w:rsidR="00420C32">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Budget</w:t>
      </w:r>
      <w:r w:rsidR="00420C32">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Termine</w:t>
      </w:r>
      <w:r w:rsidR="00420C32">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Zielerreichung</w:t>
      </w:r>
    </w:p>
    <w:p w14:paraId="14797A97" w14:textId="7FF75095" w:rsidR="000A1B13" w:rsidRPr="000A1B13" w:rsidRDefault="000A1B13" w:rsidP="0054106D">
      <w:pPr>
        <w:spacing w:before="100" w:beforeAutospacing="1" w:after="100" w:afterAutospacing="1" w:line="240" w:lineRule="auto"/>
        <w:ind w:right="-568"/>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Quartalsweise:</w:t>
      </w:r>
      <w:r w:rsidR="00420C32">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Wirkungsanalyse</w:t>
      </w:r>
      <w:r w:rsidR="00420C32">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Bürgerfeedback</w:t>
      </w:r>
      <w:r w:rsidR="00420C32">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Projektcontrolling</w:t>
      </w:r>
    </w:p>
    <w:p w14:paraId="25074A9C" w14:textId="77777777" w:rsidR="00EC7171" w:rsidRDefault="000A1B13" w:rsidP="0054106D">
      <w:pPr>
        <w:spacing w:before="100" w:beforeAutospacing="1" w:after="100" w:afterAutospacing="1" w:line="240" w:lineRule="auto"/>
        <w:ind w:right="-568"/>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lastRenderedPageBreak/>
        <w:t>Kennzahlen:</w:t>
      </w:r>
      <w:r w:rsidR="00420C32">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Anzahl geschulter Teilnehmer</w:t>
      </w:r>
      <w:r w:rsidR="00420C32">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Medienkompetenztests</w:t>
      </w:r>
      <w:r w:rsidR="00420C32">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Reichweite der Plattform</w:t>
      </w:r>
      <w:r w:rsidR="00420C32">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 xml:space="preserve">Vertrauen in </w:t>
      </w:r>
    </w:p>
    <w:p w14:paraId="00531DF1" w14:textId="6EFAC292" w:rsidR="000A1B13" w:rsidRPr="000A1B13" w:rsidRDefault="000A1B13" w:rsidP="0054106D">
      <w:pPr>
        <w:spacing w:before="100" w:beforeAutospacing="1" w:after="100" w:afterAutospacing="1" w:line="240" w:lineRule="auto"/>
        <w:ind w:right="-568"/>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Quellenbewertung</w:t>
      </w:r>
    </w:p>
    <w:p w14:paraId="19EFA6AF" w14:textId="23C607FC" w:rsidR="00420C32" w:rsidRDefault="000A1B13" w:rsidP="0054106D">
      <w:pPr>
        <w:spacing w:before="100" w:beforeAutospacing="1" w:after="100" w:afterAutospacing="1" w:line="240" w:lineRule="auto"/>
        <w:ind w:right="-568"/>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Berichtswesen</w:t>
      </w:r>
      <w:r w:rsidR="00420C32">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Monatsberichte</w:t>
      </w:r>
      <w:r w:rsidR="00420C32">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Quartalsberichte</w:t>
      </w:r>
      <w:r w:rsidR="00420C32">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 xml:space="preserve">Jahresbericht an Bundestag und </w:t>
      </w:r>
      <w:r w:rsidR="00420C32">
        <w:rPr>
          <w:rFonts w:ascii="Times New Roman" w:eastAsia="Times New Roman" w:hAnsi="Times New Roman" w:cs="Times New Roman"/>
          <w:kern w:val="0"/>
          <w:sz w:val="24"/>
          <w:szCs w:val="24"/>
          <w:lang w:eastAsia="de-DE"/>
          <w14:ligatures w14:val="none"/>
        </w:rPr>
        <w:t>Öffentlichkeit</w:t>
      </w:r>
    </w:p>
    <w:p w14:paraId="27BE5508" w14:textId="1870767A" w:rsidR="000A1B13" w:rsidRPr="000A1B13" w:rsidRDefault="00420C32" w:rsidP="0054106D">
      <w:pPr>
        <w:spacing w:before="100" w:beforeAutospacing="1" w:after="100" w:afterAutospacing="1" w:line="240" w:lineRule="auto"/>
        <w:ind w:right="-568"/>
        <w:jc w:val="both"/>
        <w:outlineLvl w:val="1"/>
        <w:rPr>
          <w:rFonts w:ascii="Times New Roman" w:eastAsia="Times New Roman" w:hAnsi="Times New Roman" w:cs="Times New Roman"/>
          <w:kern w:val="0"/>
          <w:sz w:val="24"/>
          <w:szCs w:val="24"/>
          <w:lang w:eastAsia="de-DE"/>
          <w14:ligatures w14:val="none"/>
        </w:rPr>
      </w:pPr>
      <w:r w:rsidRPr="00885F13">
        <w:rPr>
          <w:rFonts w:ascii="Times New Roman" w:eastAsia="Times New Roman" w:hAnsi="Times New Roman" w:cs="Times New Roman"/>
          <w:b/>
          <w:bCs/>
          <w:kern w:val="0"/>
          <w:sz w:val="24"/>
          <w:szCs w:val="24"/>
          <w:lang w:eastAsia="de-DE"/>
          <w14:ligatures w14:val="none"/>
        </w:rPr>
        <w:t>3.</w:t>
      </w:r>
      <w:r>
        <w:rPr>
          <w:rFonts w:ascii="Times New Roman" w:eastAsia="Times New Roman" w:hAnsi="Times New Roman" w:cs="Times New Roman"/>
          <w:b/>
          <w:bCs/>
          <w:kern w:val="0"/>
          <w:sz w:val="24"/>
          <w:szCs w:val="24"/>
          <w:lang w:eastAsia="de-DE"/>
          <w14:ligatures w14:val="none"/>
        </w:rPr>
        <w:t>5</w:t>
      </w:r>
      <w:r w:rsidRPr="00885F13">
        <w:rPr>
          <w:rFonts w:ascii="Times New Roman" w:eastAsia="Times New Roman" w:hAnsi="Times New Roman" w:cs="Times New Roman"/>
          <w:b/>
          <w:bCs/>
          <w:kern w:val="0"/>
          <w:sz w:val="24"/>
          <w:szCs w:val="24"/>
          <w:lang w:eastAsia="de-DE"/>
          <w14:ligatures w14:val="none"/>
        </w:rPr>
        <w:t xml:space="preserve">  PHASE </w:t>
      </w:r>
      <w:r>
        <w:rPr>
          <w:rFonts w:ascii="Times New Roman" w:eastAsia="Times New Roman" w:hAnsi="Times New Roman" w:cs="Times New Roman"/>
          <w:b/>
          <w:bCs/>
          <w:kern w:val="0"/>
          <w:sz w:val="24"/>
          <w:szCs w:val="24"/>
          <w:lang w:eastAsia="de-DE"/>
          <w14:ligatures w14:val="none"/>
        </w:rPr>
        <w:t xml:space="preserve">5 </w:t>
      </w:r>
      <w:r w:rsidRPr="00420C32">
        <w:rPr>
          <w:rFonts w:ascii="Times New Roman" w:eastAsia="Times New Roman" w:hAnsi="Times New Roman" w:cs="Times New Roman"/>
          <w:b/>
          <w:bCs/>
          <w:kern w:val="0"/>
          <w:sz w:val="24"/>
          <w:szCs w:val="24"/>
          <w:lang w:eastAsia="de-DE"/>
          <w14:ligatures w14:val="none"/>
        </w:rPr>
        <w:t xml:space="preserve">–  </w:t>
      </w:r>
      <w:r w:rsidR="000A1B13" w:rsidRPr="00420C32">
        <w:rPr>
          <w:rFonts w:ascii="Times New Roman" w:eastAsia="Times New Roman" w:hAnsi="Times New Roman" w:cs="Times New Roman"/>
          <w:b/>
          <w:bCs/>
          <w:kern w:val="0"/>
          <w:sz w:val="24"/>
          <w:szCs w:val="24"/>
          <w:lang w:eastAsia="de-DE"/>
          <w14:ligatures w14:val="none"/>
        </w:rPr>
        <w:t>ABSCHLUSS</w:t>
      </w:r>
    </w:p>
    <w:p w14:paraId="0D943BC2" w14:textId="77777777" w:rsidR="00EC7171" w:rsidRDefault="000A1B13" w:rsidP="0054106D">
      <w:pPr>
        <w:spacing w:before="100" w:beforeAutospacing="1" w:after="100" w:afterAutospacing="1" w:line="240" w:lineRule="auto"/>
        <w:ind w:right="-568"/>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Projektergebnisse</w:t>
      </w:r>
      <w:r w:rsidR="00420C32">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bundesweit nutzbares Curriculum</w:t>
      </w:r>
      <w:r w:rsidR="00420C32">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digitale Faktenkompetenz-Plattform</w:t>
      </w:r>
      <w:r w:rsidR="00EC7171">
        <w:rPr>
          <w:rFonts w:ascii="Times New Roman" w:eastAsia="Times New Roman" w:hAnsi="Times New Roman" w:cs="Times New Roman"/>
          <w:kern w:val="0"/>
          <w:sz w:val="24"/>
          <w:szCs w:val="24"/>
          <w:lang w:eastAsia="de-DE"/>
          <w14:ligatures w14:val="none"/>
        </w:rPr>
        <w:t xml:space="preserve">, </w:t>
      </w:r>
    </w:p>
    <w:p w14:paraId="5430D953" w14:textId="0C46A77E" w:rsidR="000A1B13" w:rsidRPr="000A1B13" w:rsidRDefault="000A1B13" w:rsidP="0054106D">
      <w:pPr>
        <w:spacing w:before="100" w:beforeAutospacing="1" w:after="100" w:afterAutospacing="1" w:line="240" w:lineRule="auto"/>
        <w:ind w:right="-568"/>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Lehrerfortbildungsprogramm</w:t>
      </w:r>
      <w:r w:rsidR="00420C32">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wissenschaftlicher Abschlussbericht</w:t>
      </w:r>
      <w:r w:rsidR="00420C32">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Lessons Learned</w:t>
      </w:r>
    </w:p>
    <w:p w14:paraId="7BA7075E" w14:textId="77777777" w:rsidR="00420C32" w:rsidRDefault="000A1B13" w:rsidP="0054106D">
      <w:pPr>
        <w:spacing w:before="100" w:beforeAutospacing="1" w:after="100" w:afterAutospacing="1" w:line="240" w:lineRule="auto"/>
        <w:ind w:right="-568"/>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Analyse:</w:t>
      </w:r>
      <w:r w:rsidR="00420C32">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Was funktionierte?</w:t>
      </w:r>
      <w:r w:rsidR="00420C32">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Wo entstanden Widerstände?</w:t>
      </w:r>
      <w:r w:rsidR="00420C32">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 xml:space="preserve">Welche Formate waren besonders </w:t>
      </w:r>
    </w:p>
    <w:p w14:paraId="1B06ED4A" w14:textId="15BBEB85" w:rsidR="000A1B13" w:rsidRPr="000A1B13" w:rsidRDefault="000A1B13" w:rsidP="0054106D">
      <w:pPr>
        <w:spacing w:before="100" w:beforeAutospacing="1" w:after="100" w:afterAutospacing="1" w:line="240" w:lineRule="auto"/>
        <w:ind w:right="-568"/>
        <w:jc w:val="both"/>
        <w:outlineLvl w:val="1"/>
        <w:rPr>
          <w:rFonts w:ascii="Times New Roman" w:eastAsia="Times New Roman" w:hAnsi="Times New Roman" w:cs="Times New Roman"/>
          <w:kern w:val="0"/>
          <w:sz w:val="24"/>
          <w:szCs w:val="24"/>
          <w:lang w:eastAsia="de-DE"/>
          <w14:ligatures w14:val="none"/>
        </w:rPr>
      </w:pPr>
      <w:r w:rsidRPr="000A1B13">
        <w:rPr>
          <w:rFonts w:ascii="Times New Roman" w:eastAsia="Times New Roman" w:hAnsi="Times New Roman" w:cs="Times New Roman"/>
          <w:kern w:val="0"/>
          <w:sz w:val="24"/>
          <w:szCs w:val="24"/>
          <w:lang w:eastAsia="de-DE"/>
          <w14:ligatures w14:val="none"/>
        </w:rPr>
        <w:t>wirksam?</w:t>
      </w:r>
      <w:r w:rsidR="00420C32">
        <w:rPr>
          <w:rFonts w:ascii="Times New Roman" w:eastAsia="Times New Roman" w:hAnsi="Times New Roman" w:cs="Times New Roman"/>
          <w:kern w:val="0"/>
          <w:sz w:val="24"/>
          <w:szCs w:val="24"/>
          <w:lang w:eastAsia="de-DE"/>
          <w14:ligatures w14:val="none"/>
        </w:rPr>
        <w:t xml:space="preserve"> </w:t>
      </w:r>
      <w:r w:rsidRPr="000A1B13">
        <w:rPr>
          <w:rFonts w:ascii="Times New Roman" w:eastAsia="Times New Roman" w:hAnsi="Times New Roman" w:cs="Times New Roman"/>
          <w:kern w:val="0"/>
          <w:sz w:val="24"/>
          <w:szCs w:val="24"/>
          <w:lang w:eastAsia="de-DE"/>
          <w14:ligatures w14:val="none"/>
        </w:rPr>
        <w:t>Welche Verbesserungen sind notwendig?</w:t>
      </w:r>
    </w:p>
    <w:p w14:paraId="18B07BBC" w14:textId="028E03F5" w:rsidR="00734F1B" w:rsidRDefault="00734F1B" w:rsidP="0054106D">
      <w:pPr>
        <w:spacing w:before="100" w:beforeAutospacing="1" w:after="100" w:afterAutospacing="1" w:line="240" w:lineRule="auto"/>
        <w:ind w:right="-710"/>
        <w:jc w:val="both"/>
        <w:outlineLvl w:val="1"/>
        <w:rPr>
          <w:rFonts w:ascii="Times New Roman" w:eastAsia="Times New Roman" w:hAnsi="Times New Roman" w:cs="Times New Roman"/>
          <w:b/>
          <w:bCs/>
          <w:kern w:val="0"/>
          <w:sz w:val="36"/>
          <w:szCs w:val="36"/>
          <w:lang w:eastAsia="de-DE"/>
          <w14:ligatures w14:val="none"/>
        </w:rPr>
      </w:pPr>
      <w:r>
        <w:rPr>
          <w:rFonts w:ascii="Times New Roman" w:eastAsia="Times New Roman" w:hAnsi="Times New Roman" w:cs="Times New Roman"/>
          <w:b/>
          <w:bCs/>
          <w:kern w:val="0"/>
          <w:sz w:val="36"/>
          <w:szCs w:val="36"/>
          <w:lang w:eastAsia="de-DE"/>
          <w14:ligatures w14:val="none"/>
        </w:rPr>
        <w:t xml:space="preserve"> </w:t>
      </w:r>
    </w:p>
    <w:p w14:paraId="724906E7" w14:textId="77777777" w:rsidR="00734F1B" w:rsidRDefault="00734F1B" w:rsidP="0054106D">
      <w:pPr>
        <w:spacing w:before="100" w:beforeAutospacing="1" w:after="100" w:afterAutospacing="1" w:line="240" w:lineRule="auto"/>
        <w:ind w:right="-710"/>
        <w:jc w:val="both"/>
        <w:outlineLvl w:val="1"/>
        <w:rPr>
          <w:rFonts w:ascii="Times New Roman" w:eastAsia="Times New Roman" w:hAnsi="Times New Roman" w:cs="Times New Roman"/>
          <w:b/>
          <w:bCs/>
          <w:kern w:val="0"/>
          <w:sz w:val="36"/>
          <w:szCs w:val="36"/>
          <w:lang w:eastAsia="de-DE"/>
          <w14:ligatures w14:val="none"/>
        </w:rPr>
      </w:pPr>
    </w:p>
    <w:sectPr w:rsidR="00734F1B" w:rsidSect="00B03CED">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B19C8" w14:textId="77777777" w:rsidR="00C04C87" w:rsidRDefault="00C04C87" w:rsidP="00E915B5">
      <w:pPr>
        <w:spacing w:after="0" w:line="240" w:lineRule="auto"/>
      </w:pPr>
      <w:r>
        <w:separator/>
      </w:r>
    </w:p>
  </w:endnote>
  <w:endnote w:type="continuationSeparator" w:id="0">
    <w:p w14:paraId="0F546E99" w14:textId="77777777" w:rsidR="00C04C87" w:rsidRDefault="00C04C87" w:rsidP="00E915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A69C6" w14:textId="77777777" w:rsidR="00E915B5" w:rsidRDefault="00E915B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9268579"/>
      <w:docPartObj>
        <w:docPartGallery w:val="Page Numbers (Bottom of Page)"/>
        <w:docPartUnique/>
      </w:docPartObj>
    </w:sdtPr>
    <w:sdtContent>
      <w:p w14:paraId="5049C7C5" w14:textId="5E9AE809" w:rsidR="00E915B5" w:rsidRDefault="00E915B5">
        <w:pPr>
          <w:pStyle w:val="Fuzeile"/>
          <w:jc w:val="right"/>
        </w:pPr>
        <w:r>
          <w:fldChar w:fldCharType="begin"/>
        </w:r>
        <w:r>
          <w:instrText>PAGE   \* MERGEFORMAT</w:instrText>
        </w:r>
        <w:r>
          <w:fldChar w:fldCharType="separate"/>
        </w:r>
        <w:r>
          <w:t>2</w:t>
        </w:r>
        <w:r>
          <w:fldChar w:fldCharType="end"/>
        </w:r>
      </w:p>
    </w:sdtContent>
  </w:sdt>
  <w:p w14:paraId="5193A523" w14:textId="77777777" w:rsidR="00E915B5" w:rsidRDefault="00E915B5">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0ADFE" w14:textId="77777777" w:rsidR="00E915B5" w:rsidRDefault="00E915B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FD73D" w14:textId="77777777" w:rsidR="00C04C87" w:rsidRDefault="00C04C87" w:rsidP="00E915B5">
      <w:pPr>
        <w:spacing w:after="0" w:line="240" w:lineRule="auto"/>
      </w:pPr>
      <w:r>
        <w:separator/>
      </w:r>
    </w:p>
  </w:footnote>
  <w:footnote w:type="continuationSeparator" w:id="0">
    <w:p w14:paraId="33C3FA55" w14:textId="77777777" w:rsidR="00C04C87" w:rsidRDefault="00C04C87" w:rsidP="00E915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44BE3" w14:textId="77777777" w:rsidR="00E915B5" w:rsidRDefault="00E915B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540CE" w14:textId="77777777" w:rsidR="00E915B5" w:rsidRDefault="00E915B5">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4A6CB" w14:textId="77777777" w:rsidR="00E915B5" w:rsidRDefault="00E915B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F0FE2"/>
    <w:multiLevelType w:val="multilevel"/>
    <w:tmpl w:val="811A4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836464"/>
    <w:multiLevelType w:val="multilevel"/>
    <w:tmpl w:val="5F0E3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CF5AFF"/>
    <w:multiLevelType w:val="multilevel"/>
    <w:tmpl w:val="64323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055D46"/>
    <w:multiLevelType w:val="multilevel"/>
    <w:tmpl w:val="0F826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4DE3650"/>
    <w:multiLevelType w:val="multilevel"/>
    <w:tmpl w:val="999A3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9356845">
    <w:abstractNumId w:val="0"/>
  </w:num>
  <w:num w:numId="2" w16cid:durableId="1767001871">
    <w:abstractNumId w:val="1"/>
  </w:num>
  <w:num w:numId="3" w16cid:durableId="1109934409">
    <w:abstractNumId w:val="2"/>
  </w:num>
  <w:num w:numId="4" w16cid:durableId="87234090">
    <w:abstractNumId w:val="3"/>
  </w:num>
  <w:num w:numId="5" w16cid:durableId="11309008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68D"/>
    <w:rsid w:val="000A1B13"/>
    <w:rsid w:val="00406DA3"/>
    <w:rsid w:val="00420C32"/>
    <w:rsid w:val="0054106D"/>
    <w:rsid w:val="005A4CBB"/>
    <w:rsid w:val="005A5DB0"/>
    <w:rsid w:val="0067152F"/>
    <w:rsid w:val="00690C66"/>
    <w:rsid w:val="00734F1B"/>
    <w:rsid w:val="00821C22"/>
    <w:rsid w:val="00885F13"/>
    <w:rsid w:val="009520C5"/>
    <w:rsid w:val="00B03CED"/>
    <w:rsid w:val="00B21A78"/>
    <w:rsid w:val="00B3268D"/>
    <w:rsid w:val="00B81480"/>
    <w:rsid w:val="00BE5FAA"/>
    <w:rsid w:val="00C03C1F"/>
    <w:rsid w:val="00C04C87"/>
    <w:rsid w:val="00E14392"/>
    <w:rsid w:val="00E915B5"/>
    <w:rsid w:val="00EC7171"/>
    <w:rsid w:val="00F04971"/>
    <w:rsid w:val="00F520B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5FB2C"/>
  <w15:chartTrackingRefBased/>
  <w15:docId w15:val="{EFF88851-F6A8-4BCD-802F-8264049B6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3268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B3268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B3268D"/>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B3268D"/>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B3268D"/>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B3268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3268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3268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3268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3268D"/>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B3268D"/>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B3268D"/>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B3268D"/>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B3268D"/>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B3268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3268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3268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3268D"/>
    <w:rPr>
      <w:rFonts w:eastAsiaTheme="majorEastAsia" w:cstheme="majorBidi"/>
      <w:color w:val="272727" w:themeColor="text1" w:themeTint="D8"/>
    </w:rPr>
  </w:style>
  <w:style w:type="paragraph" w:styleId="Titel">
    <w:name w:val="Title"/>
    <w:basedOn w:val="Standard"/>
    <w:next w:val="Standard"/>
    <w:link w:val="TitelZchn"/>
    <w:uiPriority w:val="10"/>
    <w:qFormat/>
    <w:rsid w:val="00B326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3268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3268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3268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3268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3268D"/>
    <w:rPr>
      <w:i/>
      <w:iCs/>
      <w:color w:val="404040" w:themeColor="text1" w:themeTint="BF"/>
    </w:rPr>
  </w:style>
  <w:style w:type="paragraph" w:styleId="Listenabsatz">
    <w:name w:val="List Paragraph"/>
    <w:basedOn w:val="Standard"/>
    <w:uiPriority w:val="34"/>
    <w:qFormat/>
    <w:rsid w:val="00B3268D"/>
    <w:pPr>
      <w:ind w:left="720"/>
      <w:contextualSpacing/>
    </w:pPr>
  </w:style>
  <w:style w:type="character" w:styleId="IntensiveHervorhebung">
    <w:name w:val="Intense Emphasis"/>
    <w:basedOn w:val="Absatz-Standardschriftart"/>
    <w:uiPriority w:val="21"/>
    <w:qFormat/>
    <w:rsid w:val="00B3268D"/>
    <w:rPr>
      <w:i/>
      <w:iCs/>
      <w:color w:val="2F5496" w:themeColor="accent1" w:themeShade="BF"/>
    </w:rPr>
  </w:style>
  <w:style w:type="paragraph" w:styleId="IntensivesZitat">
    <w:name w:val="Intense Quote"/>
    <w:basedOn w:val="Standard"/>
    <w:next w:val="Standard"/>
    <w:link w:val="IntensivesZitatZchn"/>
    <w:uiPriority w:val="30"/>
    <w:qFormat/>
    <w:rsid w:val="00B326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B3268D"/>
    <w:rPr>
      <w:i/>
      <w:iCs/>
      <w:color w:val="2F5496" w:themeColor="accent1" w:themeShade="BF"/>
    </w:rPr>
  </w:style>
  <w:style w:type="character" w:styleId="IntensiverVerweis">
    <w:name w:val="Intense Reference"/>
    <w:basedOn w:val="Absatz-Standardschriftart"/>
    <w:uiPriority w:val="32"/>
    <w:qFormat/>
    <w:rsid w:val="00B3268D"/>
    <w:rPr>
      <w:b/>
      <w:bCs/>
      <w:smallCaps/>
      <w:color w:val="2F5496" w:themeColor="accent1" w:themeShade="BF"/>
      <w:spacing w:val="5"/>
    </w:rPr>
  </w:style>
  <w:style w:type="paragraph" w:styleId="StandardWeb">
    <w:name w:val="Normal (Web)"/>
    <w:basedOn w:val="Standard"/>
    <w:uiPriority w:val="99"/>
    <w:semiHidden/>
    <w:unhideWhenUsed/>
    <w:rsid w:val="00821C22"/>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Fett">
    <w:name w:val="Strong"/>
    <w:basedOn w:val="Absatz-Standardschriftart"/>
    <w:uiPriority w:val="22"/>
    <w:qFormat/>
    <w:rsid w:val="005A5DB0"/>
    <w:rPr>
      <w:b/>
      <w:bCs/>
    </w:rPr>
  </w:style>
  <w:style w:type="paragraph" w:styleId="Kopfzeile">
    <w:name w:val="header"/>
    <w:basedOn w:val="Standard"/>
    <w:link w:val="KopfzeileZchn"/>
    <w:uiPriority w:val="99"/>
    <w:unhideWhenUsed/>
    <w:rsid w:val="00E915B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915B5"/>
  </w:style>
  <w:style w:type="paragraph" w:styleId="Fuzeile">
    <w:name w:val="footer"/>
    <w:basedOn w:val="Standard"/>
    <w:link w:val="FuzeileZchn"/>
    <w:uiPriority w:val="99"/>
    <w:unhideWhenUsed/>
    <w:rsid w:val="00E915B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915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895</Words>
  <Characters>5639</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Stoppel</dc:creator>
  <cp:keywords/>
  <dc:description/>
  <cp:lastModifiedBy>Martin Stoppel</cp:lastModifiedBy>
  <cp:revision>5</cp:revision>
  <dcterms:created xsi:type="dcterms:W3CDTF">2026-06-20T11:42:00Z</dcterms:created>
  <dcterms:modified xsi:type="dcterms:W3CDTF">2026-06-20T14:10:00Z</dcterms:modified>
</cp:coreProperties>
</file>